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DD63" w14:textId="77777777" w:rsidR="005E4938" w:rsidRPr="003726BD" w:rsidRDefault="005E4938" w:rsidP="005E4938">
      <w:pPr>
        <w:pStyle w:val="a3"/>
        <w:ind w:firstLine="0"/>
        <w:jc w:val="center"/>
        <w:rPr>
          <w:caps/>
        </w:rPr>
      </w:pPr>
      <w:r w:rsidRPr="003726BD">
        <w:rPr>
          <w:caps/>
        </w:rPr>
        <w:t>Государственное бюджетное учреждение дополнительного образования «Белгородский областной Центр детского (юношеского) технического творчества»</w:t>
      </w:r>
    </w:p>
    <w:p w14:paraId="7E5E02EA" w14:textId="77777777" w:rsidR="005E4938" w:rsidRPr="003726BD" w:rsidRDefault="005E4938" w:rsidP="005E4938">
      <w:pPr>
        <w:pStyle w:val="a3"/>
        <w:ind w:firstLine="0"/>
        <w:jc w:val="center"/>
        <w:rPr>
          <w:caps/>
        </w:rPr>
      </w:pPr>
    </w:p>
    <w:p w14:paraId="77A2D70C" w14:textId="77777777" w:rsidR="00D0130F" w:rsidRPr="003726BD" w:rsidRDefault="00D0130F" w:rsidP="0081508E">
      <w:pPr>
        <w:pStyle w:val="a3"/>
        <w:ind w:firstLine="0"/>
        <w:jc w:val="center"/>
        <w:rPr>
          <w:caps/>
        </w:rPr>
      </w:pPr>
    </w:p>
    <w:p w14:paraId="3D20D3EE" w14:textId="2C2BDE53" w:rsidR="00D0130F" w:rsidRDefault="00D0130F" w:rsidP="0081508E">
      <w:pPr>
        <w:pStyle w:val="a3"/>
        <w:ind w:firstLine="0"/>
      </w:pPr>
    </w:p>
    <w:p w14:paraId="2F6F32F2" w14:textId="77777777" w:rsidR="00024DEB" w:rsidRPr="003726BD" w:rsidRDefault="00024DEB" w:rsidP="0081508E">
      <w:pPr>
        <w:pStyle w:val="a3"/>
        <w:ind w:firstLine="0"/>
      </w:pPr>
    </w:p>
    <w:p w14:paraId="58022D74" w14:textId="77777777" w:rsidR="00024DEB" w:rsidRPr="003726BD" w:rsidRDefault="00024DEB" w:rsidP="0081508E">
      <w:pPr>
        <w:pStyle w:val="a3"/>
        <w:ind w:firstLine="0"/>
        <w:jc w:val="center"/>
        <w:rPr>
          <w:b/>
          <w:sz w:val="36"/>
          <w:szCs w:val="36"/>
        </w:rPr>
      </w:pPr>
      <w:r w:rsidRPr="003726BD">
        <w:rPr>
          <w:b/>
          <w:sz w:val="36"/>
          <w:szCs w:val="36"/>
        </w:rPr>
        <w:t>Методические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рекомендации</w:t>
      </w:r>
    </w:p>
    <w:p w14:paraId="14702E67" w14:textId="77777777" w:rsidR="007E522B" w:rsidRDefault="00D0130F" w:rsidP="007E522B">
      <w:pPr>
        <w:pStyle w:val="a3"/>
        <w:ind w:firstLine="0"/>
        <w:jc w:val="center"/>
        <w:rPr>
          <w:b/>
          <w:bCs/>
          <w:sz w:val="36"/>
          <w:szCs w:val="36"/>
        </w:rPr>
      </w:pPr>
      <w:r w:rsidRPr="003726BD">
        <w:rPr>
          <w:b/>
          <w:sz w:val="36"/>
          <w:szCs w:val="36"/>
        </w:rPr>
        <w:t>«</w:t>
      </w:r>
      <w:r w:rsidR="007E522B" w:rsidRPr="007E522B">
        <w:rPr>
          <w:b/>
          <w:bCs/>
          <w:sz w:val="36"/>
          <w:szCs w:val="36"/>
        </w:rPr>
        <w:t xml:space="preserve">Патриотическое и духовно-нравственное </w:t>
      </w:r>
    </w:p>
    <w:p w14:paraId="3A0C30C9" w14:textId="523FF64D" w:rsidR="00D0130F" w:rsidRPr="003726BD" w:rsidRDefault="007E522B" w:rsidP="007E522B">
      <w:pPr>
        <w:pStyle w:val="a3"/>
        <w:ind w:firstLine="0"/>
        <w:jc w:val="center"/>
        <w:rPr>
          <w:b/>
          <w:caps/>
          <w:sz w:val="36"/>
          <w:szCs w:val="36"/>
        </w:rPr>
      </w:pPr>
      <w:r w:rsidRPr="007E522B">
        <w:rPr>
          <w:b/>
          <w:bCs/>
          <w:sz w:val="36"/>
          <w:szCs w:val="36"/>
        </w:rPr>
        <w:t>воспитание подростков</w:t>
      </w:r>
      <w:r>
        <w:rPr>
          <w:b/>
          <w:bCs/>
          <w:sz w:val="36"/>
          <w:szCs w:val="36"/>
        </w:rPr>
        <w:t xml:space="preserve"> </w:t>
      </w:r>
      <w:r w:rsidRPr="007E522B">
        <w:rPr>
          <w:b/>
          <w:bCs/>
          <w:sz w:val="36"/>
          <w:szCs w:val="36"/>
        </w:rPr>
        <w:t xml:space="preserve">посредством </w:t>
      </w:r>
      <w:r>
        <w:rPr>
          <w:b/>
          <w:bCs/>
          <w:sz w:val="36"/>
          <w:szCs w:val="36"/>
        </w:rPr>
        <w:t xml:space="preserve">                     </w:t>
      </w:r>
      <w:r w:rsidRPr="007E522B">
        <w:rPr>
          <w:b/>
          <w:bCs/>
          <w:sz w:val="36"/>
          <w:szCs w:val="36"/>
        </w:rPr>
        <w:t>дополнительного образования</w:t>
      </w:r>
      <w:r w:rsidR="00D0130F" w:rsidRPr="007E522B">
        <w:rPr>
          <w:b/>
          <w:sz w:val="36"/>
          <w:szCs w:val="36"/>
        </w:rPr>
        <w:t>»</w:t>
      </w:r>
    </w:p>
    <w:p w14:paraId="00B87334" w14:textId="77777777" w:rsidR="00D0130F" w:rsidRPr="003726BD" w:rsidRDefault="00D0130F" w:rsidP="0081508E">
      <w:pPr>
        <w:pStyle w:val="a3"/>
        <w:ind w:firstLine="0"/>
        <w:jc w:val="center"/>
        <w:rPr>
          <w:b/>
          <w:sz w:val="36"/>
          <w:szCs w:val="36"/>
        </w:rPr>
      </w:pPr>
    </w:p>
    <w:p w14:paraId="3F283FBF" w14:textId="77777777" w:rsidR="00D0130F" w:rsidRPr="003726BD" w:rsidRDefault="00D0130F" w:rsidP="0081508E">
      <w:pPr>
        <w:pStyle w:val="a3"/>
      </w:pPr>
    </w:p>
    <w:p w14:paraId="26FE5372" w14:textId="77777777" w:rsidR="00024DEB" w:rsidRPr="003726BD" w:rsidRDefault="00024DEB" w:rsidP="0081508E">
      <w:pPr>
        <w:pStyle w:val="a3"/>
      </w:pPr>
    </w:p>
    <w:p w14:paraId="05D3F331" w14:textId="4C0BBB7A" w:rsidR="00682C74" w:rsidRPr="003726BD" w:rsidRDefault="00A84183" w:rsidP="00A84183">
      <w:pPr>
        <w:pStyle w:val="a3"/>
        <w:jc w:val="center"/>
      </w:pPr>
      <w:r w:rsidRPr="00A84183">
        <w:rPr>
          <w:noProof/>
        </w:rPr>
        <w:drawing>
          <wp:inline distT="0" distB="0" distL="0" distR="0" wp14:anchorId="33B092DB" wp14:editId="6F2285F1">
            <wp:extent cx="4476860" cy="2951344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75"/>
                    <a:stretch/>
                  </pic:blipFill>
                  <pic:spPr bwMode="auto">
                    <a:xfrm>
                      <a:off x="0" y="0"/>
                      <a:ext cx="4483105" cy="295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2549D0" w14:textId="77777777" w:rsidR="00484D77" w:rsidRPr="003726BD" w:rsidRDefault="00484D77" w:rsidP="0081508E">
      <w:pPr>
        <w:pStyle w:val="a3"/>
      </w:pPr>
    </w:p>
    <w:p w14:paraId="209F669A" w14:textId="2AC2F29A" w:rsidR="00707CE5" w:rsidRDefault="00707CE5" w:rsidP="00707CE5">
      <w:pPr>
        <w:pStyle w:val="a3"/>
        <w:ind w:left="5245" w:firstLine="0"/>
        <w:rPr>
          <w:b/>
          <w:iCs/>
        </w:rPr>
      </w:pPr>
    </w:p>
    <w:p w14:paraId="13E1D829" w14:textId="77777777" w:rsidR="00707CE5" w:rsidRDefault="00707CE5" w:rsidP="00707CE5">
      <w:pPr>
        <w:pStyle w:val="a3"/>
        <w:ind w:left="5245" w:firstLine="0"/>
        <w:rPr>
          <w:b/>
          <w:iCs/>
        </w:rPr>
      </w:pPr>
    </w:p>
    <w:p w14:paraId="2777BBB2" w14:textId="2FEFE134" w:rsidR="00707CE5" w:rsidRPr="00707CE5" w:rsidRDefault="00707CE5" w:rsidP="00707CE5">
      <w:pPr>
        <w:pStyle w:val="a3"/>
        <w:ind w:left="5245" w:hanging="425"/>
        <w:rPr>
          <w:b/>
          <w:iCs/>
        </w:rPr>
      </w:pPr>
      <w:r w:rsidRPr="00707CE5">
        <w:rPr>
          <w:b/>
          <w:iCs/>
        </w:rPr>
        <w:t>Авторы-составители:</w:t>
      </w:r>
    </w:p>
    <w:p w14:paraId="213BA92C" w14:textId="4CB30019" w:rsidR="00707CE5" w:rsidRPr="00707CE5" w:rsidRDefault="00707CE5" w:rsidP="00707CE5">
      <w:pPr>
        <w:pStyle w:val="a3"/>
        <w:ind w:left="4820" w:firstLine="0"/>
        <w:rPr>
          <w:b/>
        </w:rPr>
      </w:pPr>
      <w:proofErr w:type="spellStart"/>
      <w:r w:rsidRPr="00707CE5">
        <w:rPr>
          <w:b/>
          <w:iCs/>
        </w:rPr>
        <w:t>Барабашова</w:t>
      </w:r>
      <w:proofErr w:type="spellEnd"/>
      <w:r w:rsidRPr="00707CE5">
        <w:rPr>
          <w:b/>
          <w:iCs/>
        </w:rPr>
        <w:t xml:space="preserve"> Н.Н.,</w:t>
      </w:r>
      <w:r w:rsidRPr="00707CE5">
        <w:rPr>
          <w:b/>
        </w:rPr>
        <w:t xml:space="preserve"> </w:t>
      </w:r>
      <w:r>
        <w:t>методист</w:t>
      </w:r>
      <w:r w:rsidRPr="00707CE5">
        <w:t xml:space="preserve"> ГБУ</w:t>
      </w:r>
      <w:r>
        <w:t> </w:t>
      </w:r>
      <w:r w:rsidRPr="00707CE5">
        <w:t>ДО</w:t>
      </w:r>
      <w:r>
        <w:t> </w:t>
      </w:r>
      <w:r w:rsidRPr="00707CE5">
        <w:t>БелОЦД(Ю)ТТ,</w:t>
      </w:r>
    </w:p>
    <w:p w14:paraId="08D5AED1" w14:textId="1226CA1B" w:rsidR="00707CE5" w:rsidRPr="00707CE5" w:rsidRDefault="00707CE5" w:rsidP="00707CE5">
      <w:pPr>
        <w:pStyle w:val="a3"/>
        <w:ind w:left="4820" w:firstLine="0"/>
      </w:pPr>
      <w:r w:rsidRPr="00707CE5">
        <w:rPr>
          <w:b/>
        </w:rPr>
        <w:t xml:space="preserve">Белоус М.И., </w:t>
      </w:r>
      <w:r w:rsidRPr="00707CE5">
        <w:t xml:space="preserve">заместитель директора, </w:t>
      </w:r>
      <w:r>
        <w:t>ПДО </w:t>
      </w:r>
      <w:r w:rsidRPr="00707CE5">
        <w:t>ГБУ ДО БелОЦД(Ю)ТТ,</w:t>
      </w:r>
    </w:p>
    <w:p w14:paraId="448D6E14" w14:textId="77777777" w:rsidR="00D0130F" w:rsidRDefault="00D0130F" w:rsidP="0081508E">
      <w:pPr>
        <w:pStyle w:val="a3"/>
        <w:rPr>
          <w:b/>
          <w:bCs/>
        </w:rPr>
      </w:pPr>
    </w:p>
    <w:p w14:paraId="00C4D3FB" w14:textId="77777777" w:rsidR="005E4938" w:rsidRDefault="005E4938" w:rsidP="0081508E">
      <w:pPr>
        <w:pStyle w:val="a3"/>
        <w:rPr>
          <w:b/>
          <w:bCs/>
        </w:rPr>
      </w:pPr>
    </w:p>
    <w:p w14:paraId="4947FAF8" w14:textId="73F80D75" w:rsidR="00231D68" w:rsidRDefault="00231D68" w:rsidP="0081508E">
      <w:pPr>
        <w:pStyle w:val="a3"/>
        <w:rPr>
          <w:b/>
          <w:bCs/>
        </w:rPr>
      </w:pPr>
    </w:p>
    <w:p w14:paraId="0E293DAA" w14:textId="24E36FFF" w:rsidR="00707CE5" w:rsidRDefault="00707CE5" w:rsidP="0081508E">
      <w:pPr>
        <w:pStyle w:val="a3"/>
        <w:rPr>
          <w:b/>
          <w:bCs/>
        </w:rPr>
      </w:pPr>
    </w:p>
    <w:p w14:paraId="444C3D90" w14:textId="2DF32609" w:rsidR="00707CE5" w:rsidRDefault="00707CE5" w:rsidP="0081508E">
      <w:pPr>
        <w:pStyle w:val="a3"/>
        <w:rPr>
          <w:b/>
          <w:bCs/>
        </w:rPr>
      </w:pPr>
    </w:p>
    <w:p w14:paraId="6406E4C9" w14:textId="77777777" w:rsidR="00707CE5" w:rsidRPr="003726BD" w:rsidRDefault="00707CE5" w:rsidP="0081508E">
      <w:pPr>
        <w:pStyle w:val="a3"/>
        <w:rPr>
          <w:b/>
          <w:bCs/>
        </w:rPr>
      </w:pPr>
    </w:p>
    <w:p w14:paraId="6973C7CE" w14:textId="77777777" w:rsidR="008B071E" w:rsidRPr="003726BD" w:rsidRDefault="008B071E" w:rsidP="0081508E">
      <w:pPr>
        <w:pStyle w:val="a3"/>
        <w:rPr>
          <w:b/>
          <w:bCs/>
        </w:rPr>
      </w:pPr>
    </w:p>
    <w:p w14:paraId="19C52BEA" w14:textId="77777777" w:rsidR="00D0130F" w:rsidRPr="003726BD" w:rsidRDefault="00D0130F" w:rsidP="0081508E">
      <w:pPr>
        <w:pStyle w:val="a3"/>
        <w:ind w:firstLine="0"/>
        <w:jc w:val="center"/>
        <w:rPr>
          <w:b/>
          <w:bCs/>
        </w:rPr>
      </w:pPr>
      <w:r w:rsidRPr="003726BD">
        <w:rPr>
          <w:b/>
          <w:bCs/>
        </w:rPr>
        <w:t>Белгород,</w:t>
      </w:r>
      <w:r w:rsidR="004029E1">
        <w:rPr>
          <w:b/>
          <w:bCs/>
        </w:rPr>
        <w:t xml:space="preserve"> </w:t>
      </w:r>
      <w:r w:rsidRPr="003726BD">
        <w:rPr>
          <w:b/>
          <w:bCs/>
        </w:rPr>
        <w:t>2026</w:t>
      </w:r>
    </w:p>
    <w:p w14:paraId="71E3A33D" w14:textId="1998E93B" w:rsidR="007E522B" w:rsidRPr="007E522B" w:rsidRDefault="007E522B" w:rsidP="007E522B">
      <w:pPr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E52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Методические рекомендации </w:t>
      </w:r>
      <w:bookmarkStart w:id="0" w:name="_Hlk231810801"/>
      <w:r w:rsidRPr="007E522B">
        <w:rPr>
          <w:rFonts w:ascii="Times New Roman" w:eastAsia="Times New Roman" w:hAnsi="Times New Roman" w:cs="Times New Roman"/>
          <w:sz w:val="28"/>
          <w:szCs w:val="28"/>
        </w:rPr>
        <w:t>«Патриотическое и духовно-нравственное воспитание подростков посредством дополнительного образования</w:t>
      </w:r>
      <w:bookmarkEnd w:id="0"/>
      <w:r w:rsidRPr="007E522B">
        <w:rPr>
          <w:rFonts w:ascii="Times New Roman" w:eastAsia="Times New Roman" w:hAnsi="Times New Roman" w:cs="Times New Roman"/>
          <w:sz w:val="28"/>
          <w:szCs w:val="28"/>
        </w:rPr>
        <w:t>» рассмотрен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E522B"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E522B">
        <w:rPr>
          <w:rFonts w:ascii="Times New Roman" w:eastAsia="Times New Roman" w:hAnsi="Times New Roman" w:cs="Times New Roman"/>
          <w:sz w:val="28"/>
          <w:szCs w:val="28"/>
        </w:rPr>
        <w:t xml:space="preserve"> педагогам, руководителям объединений, центров, клубов и секций образовательных организаций на методическом совете ГБУ ДО БелОЦД(Ю)ТТ №5 от 26.05.2026 г.</w:t>
      </w:r>
    </w:p>
    <w:p w14:paraId="3C327012" w14:textId="1A384E55" w:rsidR="005E299B" w:rsidRPr="00CA749F" w:rsidRDefault="005E299B" w:rsidP="0081508E">
      <w:pPr>
        <w:pStyle w:val="a3"/>
      </w:pPr>
    </w:p>
    <w:p w14:paraId="760247FD" w14:textId="77777777" w:rsidR="00F115AB" w:rsidRDefault="00F115AB" w:rsidP="0081508E">
      <w:pPr>
        <w:pStyle w:val="a3"/>
      </w:pPr>
    </w:p>
    <w:p w14:paraId="657D751F" w14:textId="77777777" w:rsidR="00CA749F" w:rsidRDefault="00CA749F" w:rsidP="00CA749F">
      <w:pPr>
        <w:pStyle w:val="a3"/>
        <w:ind w:firstLine="0"/>
        <w:jc w:val="center"/>
        <w:rPr>
          <w:b/>
        </w:rPr>
      </w:pPr>
      <w:r w:rsidRPr="003726BD">
        <w:rPr>
          <w:b/>
        </w:rPr>
        <w:t>Содержание</w:t>
      </w:r>
    </w:p>
    <w:p w14:paraId="19030054" w14:textId="77777777" w:rsidR="00CA749F" w:rsidRPr="003726BD" w:rsidRDefault="00CA749F" w:rsidP="00CA749F">
      <w:pPr>
        <w:pStyle w:val="a3"/>
        <w:ind w:firstLine="0"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205"/>
      </w:tblGrid>
      <w:tr w:rsidR="00CA749F" w:rsidRPr="00CA749F" w14:paraId="02A37CB8" w14:textId="77777777" w:rsidTr="00BE4178">
        <w:tc>
          <w:tcPr>
            <w:tcW w:w="8217" w:type="dxa"/>
          </w:tcPr>
          <w:p w14:paraId="233056BB" w14:textId="77777777"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</w:t>
            </w:r>
            <w:r w:rsidRPr="00CA749F">
              <w:t>. Введение</w:t>
            </w:r>
          </w:p>
        </w:tc>
        <w:tc>
          <w:tcPr>
            <w:tcW w:w="1205" w:type="dxa"/>
          </w:tcPr>
          <w:p w14:paraId="107C10F7" w14:textId="77777777" w:rsidR="00CA749F" w:rsidRPr="00CA749F" w:rsidRDefault="00CA749F" w:rsidP="00BE4178">
            <w:pPr>
              <w:pStyle w:val="a3"/>
              <w:ind w:firstLine="32"/>
              <w:jc w:val="center"/>
            </w:pPr>
            <w:r>
              <w:t>4</w:t>
            </w:r>
          </w:p>
        </w:tc>
      </w:tr>
      <w:tr w:rsidR="00CA749F" w:rsidRPr="00CA749F" w14:paraId="43F38240" w14:textId="77777777" w:rsidTr="00BE4178">
        <w:tc>
          <w:tcPr>
            <w:tcW w:w="8217" w:type="dxa"/>
          </w:tcPr>
          <w:p w14:paraId="54F46008" w14:textId="77777777" w:rsidR="00CA749F" w:rsidRPr="00CA749F" w:rsidRDefault="00CA749F" w:rsidP="00BE4178">
            <w:pPr>
              <w:pStyle w:val="a3"/>
              <w:ind w:firstLine="26"/>
            </w:pPr>
            <w:r w:rsidRPr="00CA749F">
              <w:t>Актуальность. Новизна</w:t>
            </w:r>
          </w:p>
        </w:tc>
        <w:tc>
          <w:tcPr>
            <w:tcW w:w="1205" w:type="dxa"/>
          </w:tcPr>
          <w:p w14:paraId="3E14EDCC" w14:textId="77777777" w:rsidR="00CA749F" w:rsidRPr="00CA749F" w:rsidRDefault="00CA749F" w:rsidP="00BE4178">
            <w:pPr>
              <w:pStyle w:val="a3"/>
              <w:ind w:firstLine="32"/>
              <w:jc w:val="center"/>
            </w:pPr>
            <w:r>
              <w:t>4</w:t>
            </w:r>
          </w:p>
        </w:tc>
      </w:tr>
      <w:tr w:rsidR="00CA749F" w:rsidRPr="00CA749F" w14:paraId="6B5A651F" w14:textId="77777777" w:rsidTr="00BE4178">
        <w:tc>
          <w:tcPr>
            <w:tcW w:w="8217" w:type="dxa"/>
          </w:tcPr>
          <w:p w14:paraId="6FD8B49A" w14:textId="77777777" w:rsidR="00CA749F" w:rsidRPr="00CA749F" w:rsidRDefault="00CA749F" w:rsidP="00BE4178">
            <w:pPr>
              <w:pStyle w:val="a3"/>
              <w:ind w:firstLine="26"/>
            </w:pPr>
            <w:r w:rsidRPr="00CA749F">
              <w:t>Цель</w:t>
            </w:r>
          </w:p>
        </w:tc>
        <w:tc>
          <w:tcPr>
            <w:tcW w:w="1205" w:type="dxa"/>
          </w:tcPr>
          <w:p w14:paraId="6795729A" w14:textId="0EADD6F1" w:rsidR="00CA749F" w:rsidRPr="00CA749F" w:rsidRDefault="00B1495F" w:rsidP="00BE4178">
            <w:pPr>
              <w:pStyle w:val="a3"/>
              <w:ind w:firstLine="32"/>
              <w:jc w:val="center"/>
            </w:pPr>
            <w:r>
              <w:t>4</w:t>
            </w:r>
          </w:p>
        </w:tc>
      </w:tr>
      <w:tr w:rsidR="00CA749F" w:rsidRPr="00CA749F" w14:paraId="1540BE9F" w14:textId="77777777" w:rsidTr="00BE4178">
        <w:tc>
          <w:tcPr>
            <w:tcW w:w="8217" w:type="dxa"/>
          </w:tcPr>
          <w:p w14:paraId="05E634AD" w14:textId="77777777" w:rsidR="00CA749F" w:rsidRPr="00CA749F" w:rsidRDefault="00CA749F" w:rsidP="00BE4178">
            <w:pPr>
              <w:pStyle w:val="a3"/>
              <w:ind w:firstLine="26"/>
            </w:pPr>
            <w:r w:rsidRPr="00CA749F">
              <w:t xml:space="preserve">Задачи </w:t>
            </w:r>
          </w:p>
        </w:tc>
        <w:tc>
          <w:tcPr>
            <w:tcW w:w="1205" w:type="dxa"/>
          </w:tcPr>
          <w:p w14:paraId="6B7F7F3A" w14:textId="77777777" w:rsidR="00CA749F" w:rsidRPr="00CA749F" w:rsidRDefault="00CA749F" w:rsidP="00BE4178">
            <w:pPr>
              <w:pStyle w:val="a3"/>
              <w:ind w:firstLine="32"/>
              <w:jc w:val="center"/>
            </w:pPr>
            <w:r>
              <w:t>5</w:t>
            </w:r>
          </w:p>
        </w:tc>
      </w:tr>
      <w:tr w:rsidR="00CA749F" w:rsidRPr="00CA749F" w14:paraId="72C561F4" w14:textId="77777777" w:rsidTr="00BE4178">
        <w:tc>
          <w:tcPr>
            <w:tcW w:w="8217" w:type="dxa"/>
          </w:tcPr>
          <w:p w14:paraId="7A04A441" w14:textId="201707FC"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II</w:t>
            </w:r>
            <w:r w:rsidRPr="00CA749F">
              <w:t xml:space="preserve">. </w:t>
            </w:r>
            <w:r w:rsidR="00627E54" w:rsidRPr="00627E54">
              <w:t>Теоретические основы патриотического и духовно-нравственного воспитания подростков</w:t>
            </w:r>
          </w:p>
        </w:tc>
        <w:tc>
          <w:tcPr>
            <w:tcW w:w="1205" w:type="dxa"/>
          </w:tcPr>
          <w:p w14:paraId="1F1E3F3C" w14:textId="77777777" w:rsidR="00CA749F" w:rsidRPr="00CA749F" w:rsidRDefault="00CA749F" w:rsidP="00BE4178">
            <w:pPr>
              <w:pStyle w:val="a3"/>
              <w:ind w:firstLine="32"/>
              <w:jc w:val="center"/>
            </w:pPr>
          </w:p>
          <w:p w14:paraId="666CB0BE" w14:textId="40878585" w:rsidR="00CA749F" w:rsidRPr="00CA749F" w:rsidRDefault="00B1495F" w:rsidP="00BE4178">
            <w:pPr>
              <w:pStyle w:val="a3"/>
              <w:ind w:firstLine="32"/>
              <w:jc w:val="center"/>
            </w:pPr>
            <w:r>
              <w:t>5</w:t>
            </w:r>
          </w:p>
        </w:tc>
      </w:tr>
      <w:tr w:rsidR="00CA749F" w:rsidRPr="00CA749F" w14:paraId="012415F0" w14:textId="77777777" w:rsidTr="00BE4178">
        <w:tc>
          <w:tcPr>
            <w:tcW w:w="8217" w:type="dxa"/>
          </w:tcPr>
          <w:p w14:paraId="194BD44A" w14:textId="7F1DF5B8" w:rsidR="00CA749F" w:rsidRPr="00CA749F" w:rsidRDefault="00627E54" w:rsidP="00BE4178">
            <w:pPr>
              <w:pStyle w:val="a3"/>
              <w:tabs>
                <w:tab w:val="left" w:pos="993"/>
              </w:tabs>
              <w:ind w:firstLine="33"/>
            </w:pPr>
            <w:r>
              <w:t xml:space="preserve">2.1. </w:t>
            </w:r>
            <w:r w:rsidRPr="00627E54">
              <w:t>Понятие патриотизма и его составляющие</w:t>
            </w:r>
          </w:p>
        </w:tc>
        <w:tc>
          <w:tcPr>
            <w:tcW w:w="1205" w:type="dxa"/>
          </w:tcPr>
          <w:p w14:paraId="0D1BDE19" w14:textId="456C4EE7" w:rsidR="00CA749F" w:rsidRPr="00CA749F" w:rsidRDefault="00B1495F" w:rsidP="00BE4178">
            <w:pPr>
              <w:pStyle w:val="a3"/>
              <w:ind w:firstLine="32"/>
              <w:jc w:val="center"/>
            </w:pPr>
            <w:r>
              <w:t>5</w:t>
            </w:r>
          </w:p>
        </w:tc>
      </w:tr>
      <w:tr w:rsidR="00CA749F" w:rsidRPr="00CA749F" w14:paraId="0D7F82C4" w14:textId="77777777" w:rsidTr="00BE4178">
        <w:tc>
          <w:tcPr>
            <w:tcW w:w="8217" w:type="dxa"/>
          </w:tcPr>
          <w:p w14:paraId="1AAD100B" w14:textId="77777777" w:rsidR="00CA749F" w:rsidRDefault="00627E54" w:rsidP="00BE4178">
            <w:pPr>
              <w:pStyle w:val="a3"/>
              <w:tabs>
                <w:tab w:val="left" w:pos="993"/>
              </w:tabs>
              <w:ind w:firstLine="33"/>
            </w:pPr>
            <w:r>
              <w:t xml:space="preserve">2.2. </w:t>
            </w:r>
            <w:r w:rsidRPr="00627E54">
              <w:t>Понятие духовно-нравственного воспитания</w:t>
            </w:r>
          </w:p>
          <w:p w14:paraId="606A5C25" w14:textId="5FF761FA" w:rsidR="00627E54" w:rsidRPr="00CA749F" w:rsidRDefault="00627E54" w:rsidP="00BE4178">
            <w:pPr>
              <w:pStyle w:val="a3"/>
              <w:tabs>
                <w:tab w:val="left" w:pos="993"/>
              </w:tabs>
              <w:ind w:firstLine="33"/>
            </w:pPr>
            <w:r>
              <w:t xml:space="preserve">2.3. </w:t>
            </w:r>
            <w:r w:rsidRPr="00627E54">
              <w:t>Роль дополнительного образования в воспитательном процессе</w:t>
            </w:r>
          </w:p>
        </w:tc>
        <w:tc>
          <w:tcPr>
            <w:tcW w:w="1205" w:type="dxa"/>
          </w:tcPr>
          <w:p w14:paraId="528C0B57" w14:textId="0EC0826A" w:rsidR="00864064" w:rsidRDefault="00864064" w:rsidP="00BE4178">
            <w:pPr>
              <w:pStyle w:val="a3"/>
              <w:ind w:firstLine="32"/>
              <w:jc w:val="center"/>
            </w:pPr>
            <w:r>
              <w:t>5</w:t>
            </w:r>
          </w:p>
          <w:p w14:paraId="36984693" w14:textId="77777777" w:rsidR="00864064" w:rsidRDefault="00864064" w:rsidP="00BE4178">
            <w:pPr>
              <w:pStyle w:val="a3"/>
              <w:ind w:firstLine="32"/>
              <w:jc w:val="center"/>
            </w:pPr>
          </w:p>
          <w:p w14:paraId="6B5DEDFA" w14:textId="619BF1CE" w:rsidR="00CA749F" w:rsidRPr="00CA749F" w:rsidRDefault="00B1495F" w:rsidP="00BE4178">
            <w:pPr>
              <w:pStyle w:val="a3"/>
              <w:ind w:firstLine="32"/>
              <w:jc w:val="center"/>
            </w:pPr>
            <w:r>
              <w:t>6</w:t>
            </w:r>
          </w:p>
        </w:tc>
      </w:tr>
      <w:tr w:rsidR="00CA749F" w:rsidRPr="00CA749F" w14:paraId="7D94C581" w14:textId="77777777" w:rsidTr="00BE4178">
        <w:tc>
          <w:tcPr>
            <w:tcW w:w="8217" w:type="dxa"/>
          </w:tcPr>
          <w:p w14:paraId="2D6EE257" w14:textId="77777777" w:rsidR="00CA749F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III</w:t>
            </w:r>
            <w:r w:rsidRPr="00CA749F">
              <w:t>.</w:t>
            </w:r>
            <w:r w:rsidRPr="00CA749F">
              <w:rPr>
                <w:b/>
              </w:rPr>
              <w:t xml:space="preserve"> </w:t>
            </w:r>
            <w:r w:rsidR="00441B55" w:rsidRPr="00441B55">
              <w:t>Методические подходы и формы работы в системе дополнительного образования</w:t>
            </w:r>
          </w:p>
          <w:p w14:paraId="5F80EB51" w14:textId="77777777" w:rsidR="00441B55" w:rsidRDefault="00441B55" w:rsidP="00BE4178">
            <w:pPr>
              <w:pStyle w:val="a3"/>
              <w:ind w:firstLine="26"/>
            </w:pPr>
            <w:r>
              <w:t xml:space="preserve">3.1. </w:t>
            </w:r>
            <w:r w:rsidRPr="00441B55">
              <w:t>Организация занятий с учетом возрастных особенностей подростков</w:t>
            </w:r>
          </w:p>
          <w:p w14:paraId="0D36B952" w14:textId="77777777" w:rsidR="00441B55" w:rsidRDefault="00441B55" w:rsidP="00BE4178">
            <w:pPr>
              <w:pStyle w:val="a3"/>
              <w:ind w:firstLine="26"/>
            </w:pPr>
            <w:r>
              <w:t xml:space="preserve">3.2. </w:t>
            </w:r>
            <w:r w:rsidRPr="00441B55">
              <w:t>Основные методические подходы</w:t>
            </w:r>
          </w:p>
          <w:p w14:paraId="6FC83EE4" w14:textId="15971336" w:rsidR="00441B55" w:rsidRPr="00CA749F" w:rsidRDefault="00441B55" w:rsidP="00BE4178">
            <w:pPr>
              <w:pStyle w:val="a3"/>
              <w:ind w:firstLine="26"/>
            </w:pPr>
            <w:r>
              <w:t xml:space="preserve">3.3. </w:t>
            </w:r>
            <w:r w:rsidRPr="00441B55">
              <w:t>Формы организации работы с обучающимися</w:t>
            </w:r>
          </w:p>
        </w:tc>
        <w:tc>
          <w:tcPr>
            <w:tcW w:w="1205" w:type="dxa"/>
          </w:tcPr>
          <w:p w14:paraId="622A62AC" w14:textId="77777777" w:rsidR="00864064" w:rsidRDefault="00864064" w:rsidP="00BE4178">
            <w:pPr>
              <w:pStyle w:val="a3"/>
              <w:ind w:firstLine="32"/>
              <w:jc w:val="center"/>
            </w:pPr>
          </w:p>
          <w:p w14:paraId="702198AD" w14:textId="0F1853CD" w:rsidR="00CA749F" w:rsidRDefault="00B1495F" w:rsidP="00BE4178">
            <w:pPr>
              <w:pStyle w:val="a3"/>
              <w:ind w:firstLine="32"/>
              <w:jc w:val="center"/>
            </w:pPr>
            <w:r>
              <w:t>6</w:t>
            </w:r>
          </w:p>
          <w:p w14:paraId="3C115AEB" w14:textId="77777777" w:rsidR="00864064" w:rsidRDefault="00864064" w:rsidP="00BE4178">
            <w:pPr>
              <w:pStyle w:val="a3"/>
              <w:ind w:firstLine="32"/>
              <w:jc w:val="center"/>
            </w:pPr>
          </w:p>
          <w:p w14:paraId="3353A7DB" w14:textId="00D9C40A" w:rsidR="00864064" w:rsidRDefault="00864064" w:rsidP="00BE4178">
            <w:pPr>
              <w:pStyle w:val="a3"/>
              <w:ind w:firstLine="32"/>
              <w:jc w:val="center"/>
            </w:pPr>
            <w:r>
              <w:t>6</w:t>
            </w:r>
          </w:p>
          <w:p w14:paraId="3D425EDE" w14:textId="363E3D12" w:rsidR="00864064" w:rsidRPr="00CA749F" w:rsidRDefault="00864064" w:rsidP="00BE4178">
            <w:pPr>
              <w:pStyle w:val="a3"/>
              <w:ind w:firstLine="32"/>
              <w:jc w:val="center"/>
            </w:pPr>
            <w:r>
              <w:t>6</w:t>
            </w:r>
          </w:p>
          <w:p w14:paraId="53EB1BC2" w14:textId="4C08750E" w:rsidR="00CA749F" w:rsidRPr="00CA749F" w:rsidRDefault="00864064" w:rsidP="00BE4178">
            <w:pPr>
              <w:pStyle w:val="a3"/>
              <w:ind w:firstLine="32"/>
              <w:jc w:val="center"/>
            </w:pPr>
            <w:r>
              <w:t>7</w:t>
            </w:r>
          </w:p>
        </w:tc>
      </w:tr>
      <w:tr w:rsidR="00CA749F" w:rsidRPr="00CA749F" w14:paraId="6CBF877F" w14:textId="77777777" w:rsidTr="00BE4178">
        <w:tc>
          <w:tcPr>
            <w:tcW w:w="8217" w:type="dxa"/>
          </w:tcPr>
          <w:p w14:paraId="2971DC04" w14:textId="1BA16AE4" w:rsidR="00441B55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IV</w:t>
            </w:r>
            <w:r w:rsidRPr="00CA749F">
              <w:t xml:space="preserve">. </w:t>
            </w:r>
            <w:r w:rsidR="00441B55" w:rsidRPr="00441B55">
              <w:t>Содержание учебных занятий и примерные тематические направления</w:t>
            </w:r>
          </w:p>
          <w:p w14:paraId="1A8E6D1F" w14:textId="591193AB" w:rsidR="00441B55" w:rsidRDefault="00441B55" w:rsidP="00BE4178">
            <w:pPr>
              <w:pStyle w:val="a3"/>
              <w:ind w:firstLine="26"/>
            </w:pPr>
            <w:r>
              <w:t xml:space="preserve">4.1. </w:t>
            </w:r>
            <w:r w:rsidRPr="00441B55">
              <w:t>Патриотическое воспитание</w:t>
            </w:r>
          </w:p>
          <w:p w14:paraId="2A3DC4AC" w14:textId="6470D1C5" w:rsidR="00441B55" w:rsidRDefault="00441B55" w:rsidP="00BE4178">
            <w:pPr>
              <w:pStyle w:val="a3"/>
              <w:ind w:firstLine="26"/>
            </w:pPr>
            <w:r>
              <w:t xml:space="preserve">4.2. </w:t>
            </w:r>
            <w:r w:rsidRPr="00441B55">
              <w:t>Духовно-нравственное воспитание</w:t>
            </w:r>
          </w:p>
          <w:p w14:paraId="319342AA" w14:textId="191D0E46" w:rsidR="00441B55" w:rsidRDefault="00441B55" w:rsidP="00BE4178">
            <w:pPr>
              <w:pStyle w:val="a3"/>
              <w:ind w:firstLine="26"/>
            </w:pPr>
            <w:r>
              <w:rPr>
                <w:lang w:val="en-US"/>
              </w:rPr>
              <w:t>V</w:t>
            </w:r>
            <w:r>
              <w:t xml:space="preserve">. </w:t>
            </w:r>
            <w:r w:rsidRPr="00441B55">
              <w:t>Организация взаимодействия с семьей и общественностью</w:t>
            </w:r>
          </w:p>
          <w:p w14:paraId="0AB941E4" w14:textId="27DABE0E" w:rsidR="00441B55" w:rsidRDefault="00441B55" w:rsidP="00BE4178">
            <w:pPr>
              <w:pStyle w:val="a3"/>
              <w:ind w:firstLine="26"/>
            </w:pPr>
            <w:r>
              <w:t xml:space="preserve">5.1. </w:t>
            </w:r>
            <w:r w:rsidRPr="00441B55">
              <w:t>Вовлечение родителей в воспитательный процесс</w:t>
            </w:r>
          </w:p>
          <w:p w14:paraId="0DB9E346" w14:textId="50CB0EA3" w:rsidR="00441B55" w:rsidRDefault="00441B55" w:rsidP="00BE4178">
            <w:pPr>
              <w:pStyle w:val="a3"/>
              <w:ind w:firstLine="26"/>
            </w:pPr>
            <w:r>
              <w:t xml:space="preserve">5.2. </w:t>
            </w:r>
            <w:r w:rsidR="002D2872" w:rsidRPr="002D2872">
              <w:t>Сотрудничество с учреждениями образования, культуры и общественными организациями</w:t>
            </w:r>
          </w:p>
          <w:p w14:paraId="18FD6FF0" w14:textId="39069554" w:rsidR="002D2872" w:rsidRPr="002D2872" w:rsidRDefault="002D2872" w:rsidP="00BE4178">
            <w:pPr>
              <w:pStyle w:val="a3"/>
              <w:ind w:firstLine="26"/>
            </w:pPr>
            <w:r>
              <w:rPr>
                <w:lang w:val="en-US"/>
              </w:rPr>
              <w:t>VI</w:t>
            </w:r>
            <w:r>
              <w:t xml:space="preserve">. </w:t>
            </w:r>
            <w:r w:rsidRPr="002D2872">
              <w:t>Оценка эффективности воспитательной деятельности</w:t>
            </w:r>
          </w:p>
          <w:p w14:paraId="4F69D282" w14:textId="5E59FC74" w:rsidR="00CA749F" w:rsidRPr="00CA749F" w:rsidRDefault="002D2872" w:rsidP="00BE4178">
            <w:pPr>
              <w:pStyle w:val="a3"/>
              <w:ind w:firstLine="26"/>
            </w:pPr>
            <w:r>
              <w:rPr>
                <w:lang w:val="en-US"/>
              </w:rPr>
              <w:t>VII</w:t>
            </w:r>
            <w:r>
              <w:t xml:space="preserve">. </w:t>
            </w:r>
            <w:r w:rsidR="00CA749F" w:rsidRPr="00CA749F">
              <w:t>Заключение</w:t>
            </w:r>
          </w:p>
        </w:tc>
        <w:tc>
          <w:tcPr>
            <w:tcW w:w="1205" w:type="dxa"/>
          </w:tcPr>
          <w:p w14:paraId="6541293D" w14:textId="77777777" w:rsidR="00864064" w:rsidRDefault="00864064" w:rsidP="00BE4178">
            <w:pPr>
              <w:pStyle w:val="a3"/>
              <w:ind w:firstLine="32"/>
              <w:jc w:val="center"/>
            </w:pPr>
          </w:p>
          <w:p w14:paraId="7B301A90" w14:textId="77777777" w:rsidR="00CA749F" w:rsidRDefault="00864064" w:rsidP="00BE4178">
            <w:pPr>
              <w:pStyle w:val="a3"/>
              <w:ind w:firstLine="32"/>
              <w:jc w:val="center"/>
            </w:pPr>
            <w:r>
              <w:t>8</w:t>
            </w:r>
          </w:p>
          <w:p w14:paraId="009A0020" w14:textId="77777777" w:rsidR="00864064" w:rsidRDefault="00864064" w:rsidP="00BE4178">
            <w:pPr>
              <w:pStyle w:val="a3"/>
              <w:ind w:firstLine="32"/>
              <w:jc w:val="center"/>
            </w:pPr>
            <w:r>
              <w:t>8</w:t>
            </w:r>
          </w:p>
          <w:p w14:paraId="563BA995" w14:textId="77777777" w:rsidR="00864064" w:rsidRDefault="00864064" w:rsidP="00BE4178">
            <w:pPr>
              <w:pStyle w:val="a3"/>
              <w:ind w:firstLine="32"/>
              <w:jc w:val="center"/>
            </w:pPr>
            <w:r>
              <w:t>8</w:t>
            </w:r>
          </w:p>
          <w:p w14:paraId="2FB36518" w14:textId="77777777" w:rsidR="00864064" w:rsidRDefault="00864064" w:rsidP="00BE4178">
            <w:pPr>
              <w:pStyle w:val="a3"/>
              <w:ind w:firstLine="32"/>
              <w:jc w:val="center"/>
            </w:pPr>
            <w:r>
              <w:t>9</w:t>
            </w:r>
          </w:p>
          <w:p w14:paraId="0D8BB3E3" w14:textId="77777777" w:rsidR="00864064" w:rsidRDefault="00864064" w:rsidP="00BE4178">
            <w:pPr>
              <w:pStyle w:val="a3"/>
              <w:ind w:firstLine="32"/>
              <w:jc w:val="center"/>
            </w:pPr>
            <w:r>
              <w:t>9</w:t>
            </w:r>
          </w:p>
          <w:p w14:paraId="7D815BBA" w14:textId="77777777" w:rsidR="00864064" w:rsidRDefault="00864064" w:rsidP="00BE4178">
            <w:pPr>
              <w:pStyle w:val="a3"/>
              <w:ind w:firstLine="32"/>
              <w:jc w:val="center"/>
            </w:pPr>
          </w:p>
          <w:p w14:paraId="79A6560E" w14:textId="77777777" w:rsidR="00864064" w:rsidRDefault="00864064" w:rsidP="00BE4178">
            <w:pPr>
              <w:pStyle w:val="a3"/>
              <w:ind w:firstLine="32"/>
              <w:jc w:val="center"/>
            </w:pPr>
            <w:r>
              <w:t>9</w:t>
            </w:r>
          </w:p>
          <w:p w14:paraId="04A726BE" w14:textId="77777777" w:rsidR="00864064" w:rsidRDefault="00864064" w:rsidP="00BE4178">
            <w:pPr>
              <w:pStyle w:val="a3"/>
              <w:ind w:firstLine="32"/>
              <w:jc w:val="center"/>
            </w:pPr>
            <w:r>
              <w:t>10</w:t>
            </w:r>
          </w:p>
          <w:p w14:paraId="29BDADC1" w14:textId="7EDF070C" w:rsidR="00864064" w:rsidRPr="00CA749F" w:rsidRDefault="00864064" w:rsidP="00BE4178">
            <w:pPr>
              <w:pStyle w:val="a3"/>
              <w:ind w:firstLine="32"/>
              <w:jc w:val="center"/>
            </w:pPr>
            <w:r>
              <w:t>11</w:t>
            </w:r>
          </w:p>
        </w:tc>
      </w:tr>
    </w:tbl>
    <w:p w14:paraId="50B083F3" w14:textId="77777777" w:rsidR="00CA749F" w:rsidRDefault="00CA749F" w:rsidP="00CA749F">
      <w:pPr>
        <w:pStyle w:val="a3"/>
        <w:tabs>
          <w:tab w:val="left" w:pos="993"/>
        </w:tabs>
        <w:ind w:left="1429" w:firstLine="0"/>
        <w:rPr>
          <w:b/>
        </w:rPr>
        <w:sectPr w:rsidR="00CA749F" w:rsidSect="00231D68">
          <w:headerReference w:type="default" r:id="rId9"/>
          <w:pgSz w:w="11906" w:h="16838"/>
          <w:pgMar w:top="851" w:right="707" w:bottom="709" w:left="1701" w:header="426" w:footer="708" w:gutter="0"/>
          <w:cols w:space="708"/>
          <w:titlePg/>
          <w:docGrid w:linePitch="360"/>
        </w:sectPr>
      </w:pPr>
      <w:bookmarkStart w:id="1" w:name="_GoBack"/>
      <w:bookmarkEnd w:id="1"/>
    </w:p>
    <w:p w14:paraId="1EC2EC5A" w14:textId="77777777" w:rsidR="00D0130F" w:rsidRPr="002D2872" w:rsidRDefault="00D0130F" w:rsidP="007B51C5">
      <w:pPr>
        <w:pStyle w:val="a3"/>
        <w:numPr>
          <w:ilvl w:val="0"/>
          <w:numId w:val="1"/>
        </w:numPr>
        <w:tabs>
          <w:tab w:val="left" w:pos="993"/>
        </w:tabs>
        <w:jc w:val="center"/>
        <w:rPr>
          <w:b/>
        </w:rPr>
      </w:pPr>
      <w:r w:rsidRPr="002D2872">
        <w:rPr>
          <w:b/>
        </w:rPr>
        <w:lastRenderedPageBreak/>
        <w:t>Введение</w:t>
      </w:r>
    </w:p>
    <w:p w14:paraId="69674495" w14:textId="0D7B0362" w:rsidR="00942770" w:rsidRPr="002D2872" w:rsidRDefault="00942770" w:rsidP="000F5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устойчивых основ патриотизма и духовно-нравственных ценностей является одной из приоритетных задач, которые современное общество возлагает на систему образования. В Белгородской области, учитывая её приграничное положение, данная задача приобретает особую значимость и сопряжена с повышенными требованиями к организации патриотического воспитания. В условиях, когда регион находится на переднем крае геополитических событий, формирование у молодого поколения прочной гражданской позиции, чувства гордости за свою страну и готовности к защите её интересов становится не просто важной, а жизненно необходимой задачей.</w:t>
      </w:r>
    </w:p>
    <w:p w14:paraId="6892E3C9" w14:textId="77777777" w:rsidR="00ED79AD" w:rsidRPr="002D2872" w:rsidRDefault="00ED79AD" w:rsidP="00ED79AD">
      <w:pPr>
        <w:pStyle w:val="a3"/>
      </w:pPr>
      <w:r w:rsidRPr="002D2872">
        <w:rPr>
          <w:b/>
        </w:rPr>
        <w:t>Актуальность</w:t>
      </w:r>
    </w:p>
    <w:p w14:paraId="39BEE929" w14:textId="77777777" w:rsidR="00942770" w:rsidRPr="002D2872" w:rsidRDefault="00942770" w:rsidP="000F5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В условиях стремительных перемен и информационного многообразия, особенно важно уделить внимание подросткам – возрасту, когда закладываются основы мировоззрения, формируются жизненные ориентиры и ценностные установки. Система дополнительного образования, обладая гибкостью, широким спектром направлений и возможностью индивидуального подхода, представляет собой уникальную площадку для эффективной реализации задач патриотического и духовно-нравственного воспитания.</w:t>
      </w:r>
      <w:r w:rsidRPr="002D28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C03AC59" w14:textId="66397BD8" w:rsidR="00942770" w:rsidRDefault="00942770" w:rsidP="000F5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Данные методические рекомендации призваны оказать практическую помощь педагогам, руководителям объединений, центров, клубов и секций в организации и проведении занятий, направленных на формирование у подростков гражданской позиции, любви к Родине, уважения и признательности к героям нашего времени, истории и культуре своего народа, а также на развитие их нравственных качеств.</w:t>
      </w:r>
    </w:p>
    <w:p w14:paraId="175BBA03" w14:textId="77777777" w:rsidR="00ED79AD" w:rsidRPr="00ED79AD" w:rsidRDefault="00ED79AD" w:rsidP="00ED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9AD">
        <w:rPr>
          <w:rFonts w:ascii="Times New Roman" w:eastAsia="Times New Roman" w:hAnsi="Times New Roman" w:cs="Times New Roman"/>
          <w:sz w:val="28"/>
          <w:szCs w:val="28"/>
        </w:rPr>
        <w:t>Однако, несмотря на очевидную важность, педагоги зачастую сталкиваются с недостатком систематизированных, практико-ориентированных методических материалов, позволяющих эффективно организовать данную работу в условиях дополнительного образования. Существующие подходы могут быть разрозненными, не всегда учитывать специфику подросткового возраста и современные реалии.</w:t>
      </w:r>
    </w:p>
    <w:p w14:paraId="4ED32CF6" w14:textId="247C222F" w:rsidR="004031C2" w:rsidRPr="002D2872" w:rsidRDefault="00ED79AD" w:rsidP="00ED79AD">
      <w:pPr>
        <w:pStyle w:val="a3"/>
        <w:rPr>
          <w:bCs/>
        </w:rPr>
      </w:pPr>
      <w:r>
        <w:t xml:space="preserve">Настоящие методические рекомендации призваны восполнить этот пробел, предлагая комплексный, системный и актуализированный подход к организации патриотического и духовно-нравственного воспитания подростков в системе дополнительного образования. </w:t>
      </w:r>
      <w:r w:rsidRPr="00ED79AD">
        <w:rPr>
          <w:b/>
          <w:bCs/>
        </w:rPr>
        <w:t>Новизна</w:t>
      </w:r>
      <w:r>
        <w:t xml:space="preserve"> рекомендаций заключается в следующем: интеграци</w:t>
      </w:r>
      <w:r w:rsidR="00AF7E32">
        <w:t>я</w:t>
      </w:r>
      <w:r>
        <w:t xml:space="preserve"> современных педагогических технологий, акцент на практико-ориентированность, учет специфики дополнительного образования,</w:t>
      </w:r>
      <w:r w:rsidR="00BE3148">
        <w:t xml:space="preserve"> актуализаци</w:t>
      </w:r>
      <w:r w:rsidR="00AF7E32">
        <w:t>я</w:t>
      </w:r>
      <w:r w:rsidR="00BE3148">
        <w:t xml:space="preserve"> содержания и </w:t>
      </w:r>
      <w:r>
        <w:t>системный подход к формированию ценностей</w:t>
      </w:r>
    </w:p>
    <w:p w14:paraId="4CE2658D" w14:textId="3161CEA6" w:rsidR="00806CFE" w:rsidRPr="00806CFE" w:rsidRDefault="00926E33" w:rsidP="00806CFE">
      <w:pPr>
        <w:pStyle w:val="a3"/>
      </w:pPr>
      <w:r w:rsidRPr="00806CFE">
        <w:rPr>
          <w:b/>
        </w:rPr>
        <w:t>Цель</w:t>
      </w:r>
      <w:r w:rsidR="004029E1" w:rsidRPr="00806CFE">
        <w:t xml:space="preserve"> </w:t>
      </w:r>
      <w:r w:rsidR="00A63E0E">
        <w:t>–</w:t>
      </w:r>
      <w:r w:rsidR="00806CFE" w:rsidRPr="00806CFE">
        <w:t xml:space="preserve"> </w:t>
      </w:r>
      <w:r w:rsidR="00A63E0E">
        <w:t xml:space="preserve">оказание педагогам </w:t>
      </w:r>
      <w:r w:rsidR="005C4DEA">
        <w:t>методическ</w:t>
      </w:r>
      <w:r w:rsidR="00A63E0E">
        <w:t xml:space="preserve">ой помощи в </w:t>
      </w:r>
      <w:r w:rsidR="00806CFE" w:rsidRPr="00806CFE">
        <w:t>организ</w:t>
      </w:r>
      <w:r w:rsidR="00A63E0E">
        <w:t>ации</w:t>
      </w:r>
      <w:r w:rsidR="00806CFE" w:rsidRPr="00806CFE">
        <w:t xml:space="preserve"> </w:t>
      </w:r>
      <w:r w:rsidR="00A63E0E">
        <w:t xml:space="preserve">патриотического и </w:t>
      </w:r>
      <w:r w:rsidR="00A63E0E" w:rsidRPr="00806CFE">
        <w:t>духовно-нравственн</w:t>
      </w:r>
      <w:r w:rsidR="00A63E0E">
        <w:t xml:space="preserve">ого воспитания детей и </w:t>
      </w:r>
      <w:r w:rsidR="00806CFE" w:rsidRPr="00806CFE">
        <w:t xml:space="preserve">подростков </w:t>
      </w:r>
      <w:r w:rsidR="00A63E0E">
        <w:t>на занятиях в учреждениях дополнительного образования</w:t>
      </w:r>
      <w:r w:rsidR="005C4DEA">
        <w:t>.</w:t>
      </w:r>
    </w:p>
    <w:p w14:paraId="245EB6B4" w14:textId="77777777" w:rsidR="00806CFE" w:rsidRPr="00806CFE" w:rsidRDefault="00806CFE" w:rsidP="00806CFE">
      <w:pPr>
        <w:pStyle w:val="a3"/>
        <w:rPr>
          <w:color w:val="FF0000"/>
        </w:rPr>
      </w:pPr>
    </w:p>
    <w:p w14:paraId="73D3A6A3" w14:textId="77777777" w:rsidR="00B1495F" w:rsidRDefault="00B1495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</w:rPr>
        <w:br w:type="page"/>
      </w:r>
    </w:p>
    <w:p w14:paraId="4B0D52BC" w14:textId="4E963748" w:rsidR="00BE3148" w:rsidRDefault="00BE3148" w:rsidP="00BE3148">
      <w:pPr>
        <w:pStyle w:val="a3"/>
      </w:pPr>
      <w:r w:rsidRPr="00BE3148">
        <w:rPr>
          <w:b/>
          <w:bCs/>
        </w:rPr>
        <w:lastRenderedPageBreak/>
        <w:t>Задачи</w:t>
      </w:r>
      <w:r>
        <w:t>:</w:t>
      </w:r>
    </w:p>
    <w:p w14:paraId="038301DF" w14:textId="12ABAFD1" w:rsidR="00BE3148" w:rsidRDefault="00BE3148" w:rsidP="00BE3148">
      <w:pPr>
        <w:pStyle w:val="a3"/>
        <w:numPr>
          <w:ilvl w:val="0"/>
          <w:numId w:val="20"/>
        </w:numPr>
        <w:ind w:left="0" w:firstLine="0"/>
      </w:pPr>
      <w:r>
        <w:t xml:space="preserve">раскрыть сущность понятий </w:t>
      </w:r>
      <w:r w:rsidR="00B1495F">
        <w:t>«</w:t>
      </w:r>
      <w:r>
        <w:t>патриотическое воспитание</w:t>
      </w:r>
      <w:r w:rsidR="00B1495F">
        <w:t>»</w:t>
      </w:r>
      <w:r>
        <w:t xml:space="preserve"> и </w:t>
      </w:r>
      <w:r w:rsidR="00B1495F">
        <w:t>«</w:t>
      </w:r>
      <w:r>
        <w:t>духовно-нравственное воспитание</w:t>
      </w:r>
      <w:r w:rsidR="00B1495F">
        <w:t>»</w:t>
      </w:r>
      <w:r>
        <w:t xml:space="preserve"> в контексте подросткового возраста и специфики дополнительного образования</w:t>
      </w:r>
      <w:r w:rsidR="00B1495F">
        <w:t>;</w:t>
      </w:r>
    </w:p>
    <w:p w14:paraId="53EB6D8D" w14:textId="687A680B" w:rsidR="00BE3148" w:rsidRDefault="00B1495F" w:rsidP="00BE3148">
      <w:pPr>
        <w:pStyle w:val="a3"/>
        <w:numPr>
          <w:ilvl w:val="0"/>
          <w:numId w:val="20"/>
        </w:numPr>
        <w:ind w:left="0" w:firstLine="0"/>
      </w:pPr>
      <w:r>
        <w:t>п</w:t>
      </w:r>
      <w:r w:rsidR="00BE3148">
        <w:t>роанализировать психолого-педагогические особенности подростков, влияющие на процесс их патриотического и духовно-нравственного становления</w:t>
      </w:r>
      <w:r>
        <w:t>;</w:t>
      </w:r>
    </w:p>
    <w:p w14:paraId="09D69424" w14:textId="3F61026F" w:rsidR="00BE3148" w:rsidRDefault="00B1495F" w:rsidP="00BE3148">
      <w:pPr>
        <w:pStyle w:val="a3"/>
        <w:numPr>
          <w:ilvl w:val="0"/>
          <w:numId w:val="20"/>
        </w:numPr>
        <w:ind w:left="0" w:firstLine="0"/>
      </w:pPr>
      <w:r>
        <w:t>о</w:t>
      </w:r>
      <w:r w:rsidR="00BE3148">
        <w:t>босновать роль и значение дополнительного образования в формировании гражданской позиции, ценностных ориентаций и моральных качеств подростков</w:t>
      </w:r>
      <w:r>
        <w:t>;</w:t>
      </w:r>
    </w:p>
    <w:p w14:paraId="7786F01D" w14:textId="354E7580" w:rsidR="00BE3148" w:rsidRDefault="00B1495F" w:rsidP="00B1495F">
      <w:pPr>
        <w:pStyle w:val="a3"/>
        <w:numPr>
          <w:ilvl w:val="0"/>
          <w:numId w:val="20"/>
        </w:numPr>
        <w:ind w:left="0" w:firstLine="0"/>
      </w:pPr>
      <w:r>
        <w:t>р</w:t>
      </w:r>
      <w:r w:rsidR="00BE3148">
        <w:t>азработать и систематизировать методические подходы и технологии, направленные на формирование у подростков чувства патриотизма, любви к Родине, уважения к ее истории, культуре и традициям</w:t>
      </w:r>
      <w:r>
        <w:t>;</w:t>
      </w:r>
    </w:p>
    <w:p w14:paraId="0EB67722" w14:textId="1DFE7543" w:rsidR="00BE3148" w:rsidRDefault="00B1495F" w:rsidP="00B1495F">
      <w:pPr>
        <w:pStyle w:val="a3"/>
        <w:numPr>
          <w:ilvl w:val="0"/>
          <w:numId w:val="20"/>
        </w:numPr>
        <w:ind w:left="0" w:firstLine="0"/>
      </w:pPr>
      <w:r>
        <w:t>п</w:t>
      </w:r>
      <w:r w:rsidR="00BE3148">
        <w:t xml:space="preserve">редложить эффективные формы и методы духовно-нравственного воспитания, способствующие развитию </w:t>
      </w:r>
      <w:proofErr w:type="spellStart"/>
      <w:r w:rsidR="00BE3148">
        <w:t>эмпатии</w:t>
      </w:r>
      <w:proofErr w:type="spellEnd"/>
      <w:r w:rsidR="00BE3148">
        <w:t>, толерантности, ответственности, доброты и других позитивных моральных качеств.</w:t>
      </w:r>
    </w:p>
    <w:p w14:paraId="45E542F0" w14:textId="77777777" w:rsidR="00B1495F" w:rsidRDefault="00B1495F" w:rsidP="00B1495F">
      <w:pPr>
        <w:pStyle w:val="a3"/>
        <w:ind w:left="1069" w:firstLine="0"/>
      </w:pPr>
    </w:p>
    <w:p w14:paraId="146F9172" w14:textId="4719750E" w:rsidR="00627E54" w:rsidRPr="002D2872" w:rsidRDefault="00627E54" w:rsidP="007B51C5">
      <w:pPr>
        <w:pStyle w:val="ac"/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основы патриотического и духовно-нравственного воспитания подростков</w:t>
      </w:r>
    </w:p>
    <w:p w14:paraId="4044EF0C" w14:textId="3CBEE2AF" w:rsidR="002D2872" w:rsidRPr="002D2872" w:rsidRDefault="002D2872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31811458"/>
      <w:bookmarkStart w:id="3" w:name="_Toc278116291"/>
      <w:bookmarkStart w:id="4" w:name="_Toc278116464"/>
      <w:bookmarkStart w:id="5" w:name="_Toc278118469"/>
      <w:bookmarkStart w:id="6" w:name="_Toc278726575"/>
      <w:bookmarkStart w:id="7" w:name="_Toc278726996"/>
      <w:bookmarkStart w:id="8" w:name="_Toc27872710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.1. Понятие патриотизма и его составляющие:</w:t>
      </w:r>
    </w:p>
    <w:p w14:paraId="2F936F9C" w14:textId="775E2FAD" w:rsidR="002D2872" w:rsidRPr="00507B63" w:rsidRDefault="002D2872" w:rsidP="00AF7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B63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Патриотизм</w:t>
      </w:r>
      <w:r w:rsidRPr="00507B63">
        <w:rPr>
          <w:rFonts w:ascii="Times New Roman" w:eastAsia="Times New Roman" w:hAnsi="Times New Roman" w:cs="Times New Roman"/>
          <w:sz w:val="28"/>
          <w:szCs w:val="28"/>
        </w:rPr>
        <w:t xml:space="preserve"> – это люб</w:t>
      </w:r>
      <w:r w:rsidR="00AF7E32" w:rsidRPr="00507B6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7B6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F7E32" w:rsidRPr="00507B6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07B63">
        <w:rPr>
          <w:rFonts w:ascii="Times New Roman" w:eastAsia="Times New Roman" w:hAnsi="Times New Roman" w:cs="Times New Roman"/>
          <w:sz w:val="28"/>
          <w:szCs w:val="28"/>
        </w:rPr>
        <w:t xml:space="preserve"> к своей стране, активная жизненная позиция, выражающаяся в готовности служить Отечеству, защищать его интересы, вносить вклад в его развитие и процветание. Для подростков важно понимать, что патриотизм включает в себя:</w:t>
      </w:r>
    </w:p>
    <w:p w14:paraId="462D7BC1" w14:textId="36CD05BD" w:rsidR="002D2872" w:rsidRPr="002D2872" w:rsidRDefault="002D2872" w:rsidP="007B51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Любовь к Родине: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B63" w:rsidRPr="005C4D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сознание своей принадлежности к определенной территории, культуре, народу.</w:t>
      </w:r>
    </w:p>
    <w:p w14:paraId="59F16AE9" w14:textId="5EF758DC" w:rsidR="002D2872" w:rsidRPr="002D2872" w:rsidRDefault="002D2872" w:rsidP="007B51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Гордость за свою страну: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B6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важение к истории, достижениям, выдающимся личностям.</w:t>
      </w:r>
    </w:p>
    <w:p w14:paraId="1D9F57A5" w14:textId="1F0C0C77" w:rsidR="002D2872" w:rsidRPr="002D2872" w:rsidRDefault="002D2872" w:rsidP="007B51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за судьбу Отечества: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B6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онимание своей роли в жизни страны, готовность участвовать в ее развитии.</w:t>
      </w:r>
    </w:p>
    <w:p w14:paraId="04F2171B" w14:textId="28403246" w:rsidR="002D2872" w:rsidRPr="002D2872" w:rsidRDefault="002D2872" w:rsidP="007B51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Уважение к государственным символам: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Флагу, </w:t>
      </w:r>
      <w:r w:rsidR="00507B6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ербу, </w:t>
      </w:r>
      <w:r w:rsidR="00507B6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имну.</w:t>
      </w:r>
    </w:p>
    <w:p w14:paraId="566D2932" w14:textId="331323B7" w:rsidR="002D2872" w:rsidRPr="002D2872" w:rsidRDefault="002D2872" w:rsidP="007B51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Знание и уважение к истории и культуре: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онимание корней, традиций, наследия.</w:t>
      </w:r>
    </w:p>
    <w:p w14:paraId="34D23A75" w14:textId="3BCB6B5C" w:rsidR="002D2872" w:rsidRPr="002D2872" w:rsidRDefault="002D2872" w:rsidP="007B51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Готовность к защите Родины: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B6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широком смысле – защита ее ценностей, интересов, а при необходимости – и физическая защита.</w:t>
      </w:r>
    </w:p>
    <w:p w14:paraId="00196570" w14:textId="7E5655A8" w:rsidR="002D2872" w:rsidRPr="002D2872" w:rsidRDefault="002D2872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.2. Понятие духовно-нравственного воспитания:</w:t>
      </w:r>
    </w:p>
    <w:p w14:paraId="69551F60" w14:textId="77777777" w:rsidR="002D2872" w:rsidRPr="002D2872" w:rsidRDefault="002D2872" w:rsidP="002D28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направлено на формирование у подростков системы ценностей, основанных на общечеловеческих нормах морали, уважении к другим людям, доброте, честности, справедливости, милосердии. Ключевые аспекты:</w:t>
      </w:r>
    </w:p>
    <w:p w14:paraId="01A18DBB" w14:textId="49B17355" w:rsidR="002D2872" w:rsidRPr="002D2872" w:rsidRDefault="002D2872" w:rsidP="007B51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моральных принципов: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онимание добра и зла, правильного и неправильного.</w:t>
      </w:r>
    </w:p>
    <w:p w14:paraId="2DC6F69B" w14:textId="6CE94544" w:rsidR="002D2872" w:rsidRPr="002D2872" w:rsidRDefault="002D2872" w:rsidP="007B51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spellStart"/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эмпатии</w:t>
      </w:r>
      <w:proofErr w:type="spellEnd"/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сострадания: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пособность чувствовать и понимать других людей.</w:t>
      </w:r>
    </w:p>
    <w:p w14:paraId="44EF7093" w14:textId="1A330EB0" w:rsidR="002D2872" w:rsidRPr="002D2872" w:rsidRDefault="002D2872" w:rsidP="007B51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Воспитание уважения к старшим и к труду: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енить опыт предыдущих поколений и важность созидательной деятельности.</w:t>
      </w:r>
    </w:p>
    <w:p w14:paraId="30BE9BB2" w14:textId="7D191BD2" w:rsidR="002D2872" w:rsidRPr="002D2872" w:rsidRDefault="002D2872" w:rsidP="007B51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ответственности за свои поступки: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сознание последствий своих действий.</w:t>
      </w:r>
    </w:p>
    <w:p w14:paraId="1B67C732" w14:textId="7874F8B2" w:rsidR="002D2872" w:rsidRPr="002D2872" w:rsidRDefault="002D2872" w:rsidP="007B51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культуры межличностного общения: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мение строить конструктивные отношения, разрешать конфликты.</w:t>
      </w:r>
    </w:p>
    <w:p w14:paraId="7751803C" w14:textId="51E0780C" w:rsidR="002D2872" w:rsidRPr="002D2872" w:rsidRDefault="002D2872" w:rsidP="007B51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Приобщение к культурным и духовным ценностям: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скусство, литература, музыка, традиции.</w:t>
      </w:r>
    </w:p>
    <w:p w14:paraId="0CB16B0C" w14:textId="7800C415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.3. Роль дополнительного образования в воспитательном процессе</w:t>
      </w:r>
    </w:p>
    <w:p w14:paraId="0D64588B" w14:textId="77777777" w:rsidR="002D2872" w:rsidRPr="002D2872" w:rsidRDefault="002D2872" w:rsidP="002D28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Система дополнительного образования обладает рядом преимуществ, делающих ее эффективным инструментом патриотического и духовно-нравственного воспитания:</w:t>
      </w:r>
    </w:p>
    <w:p w14:paraId="5DA59447" w14:textId="2981726E" w:rsidR="002D2872" w:rsidRPr="002D2872" w:rsidRDefault="002D2872" w:rsidP="007B51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Добровольность и мотивация: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одростки выбирают занятия по интересам, что повышает их вовлеченность и открытость к восприятию информации.</w:t>
      </w:r>
    </w:p>
    <w:p w14:paraId="34364215" w14:textId="012A7C18" w:rsidR="002D2872" w:rsidRPr="002D2872" w:rsidRDefault="002D2872" w:rsidP="007B51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Разнообразие направлений: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озможность охватить различные сферы деятельности – от краеведения и истории до искусства и спорта.</w:t>
      </w:r>
    </w:p>
    <w:p w14:paraId="2091F4C0" w14:textId="27156901" w:rsidR="002D2872" w:rsidRPr="002D2872" w:rsidRDefault="002D2872" w:rsidP="007B51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направленность: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кцент на </w:t>
      </w:r>
      <w:proofErr w:type="spellStart"/>
      <w:r w:rsidRPr="002D2872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подход, участие в проектах, творческих акциях.</w:t>
      </w:r>
    </w:p>
    <w:p w14:paraId="1A672A6A" w14:textId="2DD7FEF7" w:rsidR="002D2872" w:rsidRPr="002D2872" w:rsidRDefault="002D2872" w:rsidP="007B51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подход: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озможность учитывать особенности каждого подростка, его интересы и потребности.</w:t>
      </w:r>
    </w:p>
    <w:p w14:paraId="02D2F4FC" w14:textId="5A4CE828" w:rsidR="002D2872" w:rsidRPr="002D2872" w:rsidRDefault="002D2872" w:rsidP="007B51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особой атмосферы: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ентры и объединения часто становятся для подростков «вторым домом», где они чувствуют себя комфортно и безопасно.</w:t>
      </w:r>
    </w:p>
    <w:p w14:paraId="720D1E2B" w14:textId="06B2BFE4" w:rsidR="002D2872" w:rsidRPr="002D2872" w:rsidRDefault="002D2872" w:rsidP="007B51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социумом: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озможность привлекать к занятиям представителей различных профессий, ветеранов, общественных деятелей.</w:t>
      </w:r>
    </w:p>
    <w:bookmarkEnd w:id="2"/>
    <w:p w14:paraId="1B0C84FE" w14:textId="77777777" w:rsidR="00AC21CA" w:rsidRPr="00707CE5" w:rsidRDefault="00AC21CA" w:rsidP="002D28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77F379" w14:textId="09CD10DC" w:rsidR="002D2872" w:rsidRPr="002D2872" w:rsidRDefault="000F5A15" w:rsidP="002D28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 Методические подходы и формы работы в системе дополнительного образования</w:t>
      </w:r>
    </w:p>
    <w:p w14:paraId="39C4645D" w14:textId="466A6C38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.1. Организация занятий с учетом возрастных особенностей подростков:</w:t>
      </w:r>
    </w:p>
    <w:p w14:paraId="3E4B23D8" w14:textId="3D64BD09" w:rsidR="002D2872" w:rsidRPr="002D2872" w:rsidRDefault="002D2872" w:rsidP="000F5A1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Младший подростковый возраст (11-13 лет)</w:t>
      </w:r>
    </w:p>
    <w:p w14:paraId="63AAEA10" w14:textId="77777777" w:rsidR="002D2872" w:rsidRPr="002D2872" w:rsidRDefault="002D2872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Акцент на формирование первичных представлений о Родине, ее символах, истории. Использование игровых форм, экскурсий, встреч с интересными людьми. Важно пробудить интерес и любознательность.</w:t>
      </w:r>
    </w:p>
    <w:p w14:paraId="2EE2446D" w14:textId="5CB4CBEC" w:rsidR="002D2872" w:rsidRPr="002D2872" w:rsidRDefault="002D2872" w:rsidP="000F5A15">
      <w:pPr>
        <w:pStyle w:val="a7"/>
        <w:spacing w:before="0" w:beforeAutospacing="0" w:after="0" w:afterAutospacing="0"/>
        <w:ind w:left="360" w:hanging="360"/>
        <w:jc w:val="center"/>
        <w:rPr>
          <w:sz w:val="28"/>
          <w:szCs w:val="28"/>
        </w:rPr>
      </w:pPr>
      <w:r w:rsidRPr="002D2872">
        <w:rPr>
          <w:b/>
          <w:bCs/>
          <w:sz w:val="28"/>
          <w:szCs w:val="28"/>
        </w:rPr>
        <w:t>Средний подростковый возраст (14-16 лет)</w:t>
      </w:r>
    </w:p>
    <w:p w14:paraId="3967D08E" w14:textId="77777777" w:rsidR="002D2872" w:rsidRPr="002D2872" w:rsidRDefault="002D2872" w:rsidP="002D2872">
      <w:pPr>
        <w:pStyle w:val="a7"/>
        <w:spacing w:before="0" w:beforeAutospacing="0" w:after="0" w:afterAutospacing="0"/>
        <w:rPr>
          <w:sz w:val="28"/>
          <w:szCs w:val="28"/>
        </w:rPr>
      </w:pPr>
      <w:r w:rsidRPr="002D2872">
        <w:rPr>
          <w:sz w:val="28"/>
          <w:szCs w:val="28"/>
        </w:rPr>
        <w:t>Более глубокое изучение истории, культуры, традиций. Вовлечение в проектную деятельность, дискуссии, исследовательскую работу. Формирование активной гражданской позиции.</w:t>
      </w:r>
    </w:p>
    <w:p w14:paraId="5EB8B1F3" w14:textId="77777777" w:rsidR="002D2872" w:rsidRPr="002D2872" w:rsidRDefault="002D2872" w:rsidP="000F5A1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Старший подростковый возраст (17-18 лет)</w:t>
      </w:r>
    </w:p>
    <w:p w14:paraId="6E8F935D" w14:textId="77777777" w:rsidR="002D2872" w:rsidRPr="002D2872" w:rsidRDefault="002D2872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Ориентация на осмысление роли личности в истории, формирование ценностных ориентиров, подготовку к осознанному выбору жизненного пути. Акцент на </w:t>
      </w:r>
      <w:r w:rsidRPr="002D2872">
        <w:rPr>
          <w:rFonts w:ascii="Times New Roman" w:hAnsi="Times New Roman" w:cs="Times New Roman"/>
          <w:sz w:val="28"/>
          <w:szCs w:val="28"/>
        </w:rPr>
        <w:t>дисциплинированность, настойчивость, командный дух и воля к победе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, участие в общественно значимых проектах.</w:t>
      </w:r>
    </w:p>
    <w:p w14:paraId="151539B2" w14:textId="074A5A43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.2. Основные методические подходы:</w:t>
      </w:r>
    </w:p>
    <w:p w14:paraId="6A530C25" w14:textId="77777777" w:rsidR="002D2872" w:rsidRPr="002D2872" w:rsidRDefault="002D2872" w:rsidP="002D28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Деятельностный</w:t>
      </w:r>
      <w:proofErr w:type="spellEnd"/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подход: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Вовлечение подростков в активную практическую деятельность, где они сами становятся субъектами воспитательного процесса. Это могут быть:</w:t>
      </w:r>
    </w:p>
    <w:p w14:paraId="0F05E746" w14:textId="27BC3E0C" w:rsidR="002D2872" w:rsidRPr="002D2872" w:rsidRDefault="002D2872" w:rsidP="007B51C5">
      <w:pPr>
        <w:pStyle w:val="ac"/>
        <w:widowControl/>
        <w:numPr>
          <w:ilvl w:val="0"/>
          <w:numId w:val="19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Практико-ориентированные занятия: </w:t>
      </w:r>
      <w:r w:rsidR="00150807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анятия</w:t>
      </w: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по формированию военно-прикладных навыков и навыков оказания первой помощи при ранениях и травмах.</w:t>
      </w:r>
    </w:p>
    <w:p w14:paraId="70861742" w14:textId="094A4177" w:rsidR="002D2872" w:rsidRPr="002D2872" w:rsidRDefault="002D2872" w:rsidP="007B51C5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деятельность: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азработка и реализация проектов, посвященных истории родного края, выдающимся личностям, культурным событиям.</w:t>
      </w:r>
    </w:p>
    <w:p w14:paraId="63372CF8" w14:textId="17CAF8AC" w:rsidR="002D2872" w:rsidRPr="002D2872" w:rsidRDefault="002D2872" w:rsidP="007B51C5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Исследовательская деятельность: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зучение архивных материалов, проведение интервью, сбор информации о семейных реликвиях и истории.</w:t>
      </w:r>
    </w:p>
    <w:p w14:paraId="56C518CF" w14:textId="404288C3" w:rsidR="002D2872" w:rsidRPr="002D2872" w:rsidRDefault="002D2872" w:rsidP="007B51C5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Творческая деятельность: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оздание художественных произведений (рисунки, стихи, песни, видеоролики), посвященных Родине, ее красоте, героям.</w:t>
      </w:r>
    </w:p>
    <w:p w14:paraId="62559A8F" w14:textId="419DE3F2" w:rsidR="002D2872" w:rsidRPr="002D2872" w:rsidRDefault="002D2872" w:rsidP="007B51C5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Волонтерская деятельность: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частие в благоустройстве памятных мест, помощь ветеранам, организация мероприятий.</w:t>
      </w:r>
    </w:p>
    <w:p w14:paraId="0917463B" w14:textId="37EEEC85" w:rsidR="002D2872" w:rsidRPr="002D2872" w:rsidRDefault="002D2872" w:rsidP="002D287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Личностно-ориентированный подход: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80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чет индивидуальных интересов, способностей и потребностей каждого подростка. Создание условий для самовыражения и самореализации.</w:t>
      </w:r>
    </w:p>
    <w:p w14:paraId="5CEDF696" w14:textId="1EE69B2C" w:rsidR="002D2872" w:rsidRPr="002D2872" w:rsidRDefault="002D2872" w:rsidP="00DD24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Системный подход: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нтеграция патриотического и духовно-нравственного воспитания во все направления деятельности дополнительного образования.</w:t>
      </w:r>
    </w:p>
    <w:p w14:paraId="3019B854" w14:textId="7B2B1FB6" w:rsidR="002D2872" w:rsidRPr="002D2872" w:rsidRDefault="002D2872" w:rsidP="002D28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Диалоговый подход: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оздание атмосферы открытого общения, где подростки могут свободно высказывать свое мнение, задавать вопросы, участвовать в дискуссиях.</w:t>
      </w:r>
    </w:p>
    <w:p w14:paraId="65C12E34" w14:textId="1D8C8FBF" w:rsidR="002D2872" w:rsidRPr="002D2872" w:rsidRDefault="002D2872" w:rsidP="002D28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и авторитет педагога: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ичный пример педагога, его убеждения и ценности играют огромную роль в формировании мировоззрения подростков.</w:t>
      </w:r>
    </w:p>
    <w:p w14:paraId="3F1669DE" w14:textId="5FD0B279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.3. Формы организации работы с обучающимися</w:t>
      </w:r>
    </w:p>
    <w:p w14:paraId="59E82F7B" w14:textId="44D62642" w:rsidR="002D2872" w:rsidRPr="002D2872" w:rsidRDefault="002D2872" w:rsidP="007B51C5">
      <w:pPr>
        <w:pStyle w:val="ac"/>
        <w:widowControl/>
        <w:numPr>
          <w:ilvl w:val="0"/>
          <w:numId w:val="15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Учебные занятия: </w:t>
      </w:r>
      <w:r w:rsidR="00DD246E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анятия согласно учебному плану дополнительных общеобразовательных общеразвивающих программ.  </w:t>
      </w:r>
    </w:p>
    <w:p w14:paraId="3B72669D" w14:textId="54F0689A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Тематические занятия: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еседы, семинары, посвященные конкретным историческим событиям, личностям, культурным явлениям.</w:t>
      </w:r>
    </w:p>
    <w:p w14:paraId="2ED76236" w14:textId="14373771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Экскурсии и походы: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осещение музеев, памятных мест, исторических объектов, краеведческих центров, в том числе в дистанционном формате.</w:t>
      </w:r>
    </w:p>
    <w:p w14:paraId="17DF8EE8" w14:textId="07F169B1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Встречи с интересными людьми: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риглашение ветеранов, участников боевых действий, представителей профессий, связанных с служением Отечеству (Армия, МЧС, </w:t>
      </w:r>
      <w:proofErr w:type="spellStart"/>
      <w:r w:rsidRPr="002D2872">
        <w:rPr>
          <w:rFonts w:ascii="Times New Roman" w:eastAsia="Times New Roman" w:hAnsi="Times New Roman" w:cs="Times New Roman"/>
          <w:sz w:val="28"/>
          <w:szCs w:val="28"/>
        </w:rPr>
        <w:t>Росгвардия</w:t>
      </w:r>
      <w:proofErr w:type="spellEnd"/>
      <w:r w:rsidRPr="002D287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67A1339" w14:textId="18EDEA19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Конкурсы, турниры, смотры, игры и викторины: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нтеллектуальные и военно-спортивные игры, состязания, турниры, игры.   конкурсы рисунков, фотографий, сочинений, стихов, посвященные патриотической тематике.</w:t>
      </w:r>
    </w:p>
    <w:p w14:paraId="444073B5" w14:textId="30233D49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Театрализованные представления и концерты: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остановка спектаклей, концертов, посвященных праздникам, памятным датам, героям.</w:t>
      </w:r>
    </w:p>
    <w:p w14:paraId="77A3C649" w14:textId="4BDC7433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Мастер-классы: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бучение народным ремеслам, традиционным видам творчества, которые являются частью культурного наследия.</w:t>
      </w:r>
    </w:p>
    <w:p w14:paraId="60FACF0F" w14:textId="5A240002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Круглые столы и дискуссии: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бсуждение актуальных вопросов, связанных с патриотизмом, нравственностью, гражданской позицией.</w:t>
      </w:r>
    </w:p>
    <w:p w14:paraId="10E66C10" w14:textId="3F9A3A46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Волонтерские и патриотические акции и субботники: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рактическая деятельность по благоустройству территорий, уходу за памятниками, участию во Всероссийских акциях, парадах, посвященных памятным историческим датам.</w:t>
      </w:r>
    </w:p>
    <w:p w14:paraId="72CC4DB8" w14:textId="7E64F6B7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тематических выставок: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рганизация выставок детских работ, исторических материалов, фотографий.</w:t>
      </w:r>
    </w:p>
    <w:p w14:paraId="22CE769E" w14:textId="48FDF61D" w:rsidR="002D2872" w:rsidRPr="002D2872" w:rsidRDefault="002D2872" w:rsidP="007B51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современных технологий: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6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оздание видеороликов, презентаций, интерактивных карт, онлайн-викторин.</w:t>
      </w:r>
    </w:p>
    <w:p w14:paraId="7C0AAFF6" w14:textId="77777777" w:rsidR="00AC21CA" w:rsidRPr="00707CE5" w:rsidRDefault="00AC21CA" w:rsidP="002D28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B1F170" w14:textId="4A56B92C" w:rsidR="002D2872" w:rsidRPr="002D2872" w:rsidRDefault="000F5A15" w:rsidP="002D28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 Содержание учебных занятий и примерные тематические направления</w:t>
      </w:r>
    </w:p>
    <w:p w14:paraId="1E8827BD" w14:textId="4AFEC4C2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.1. Патриотическое воспитание:</w:t>
      </w:r>
    </w:p>
    <w:p w14:paraId="68692D2A" w14:textId="77777777" w:rsidR="002D2872" w:rsidRPr="002D2872" w:rsidRDefault="002D2872" w:rsidP="007B51C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Отечества:</w:t>
      </w:r>
    </w:p>
    <w:p w14:paraId="25F6843E" w14:textId="372F2B2F" w:rsidR="002D2872" w:rsidRPr="002D2872" w:rsidRDefault="00DD246E" w:rsidP="007B51C5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сознание понятий «герой», «героизм», развитие личностных качеств будущих героев, роли военной подготовки будущих героев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3C0C25" w14:textId="7FF03902" w:rsidR="002D2872" w:rsidRPr="002D2872" w:rsidRDefault="00DD246E" w:rsidP="007B51C5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еликие события и личности в истории России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AAEE8B" w14:textId="1AD78882" w:rsidR="002D2872" w:rsidRPr="002D2872" w:rsidRDefault="00DD246E" w:rsidP="007B51C5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стория родного края: становление, развитие, выдающиеся земляки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8DEACA" w14:textId="07CFA49A" w:rsidR="002D2872" w:rsidRPr="002D2872" w:rsidRDefault="00DD246E" w:rsidP="007B51C5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имволы государства: флаг, герб, гимн – их история и значение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752C3D" w14:textId="63B7B766" w:rsidR="002D2872" w:rsidRPr="002D2872" w:rsidRDefault="00DD246E" w:rsidP="007B51C5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ероические страницы истории: подвиги народа в годы войн, трудовые свершения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2EE65E" w14:textId="1BBB3E9A" w:rsidR="002D2872" w:rsidRPr="002D2872" w:rsidRDefault="00DD246E" w:rsidP="007B51C5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радиции и обычаи русского народа.</w:t>
      </w:r>
    </w:p>
    <w:p w14:paraId="0648858F" w14:textId="77777777" w:rsidR="002D2872" w:rsidRPr="002D2872" w:rsidRDefault="002D2872" w:rsidP="007B51C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и искусство России:</w:t>
      </w:r>
    </w:p>
    <w:p w14:paraId="27387786" w14:textId="0D248702" w:rsidR="002D2872" w:rsidRPr="002D2872" w:rsidRDefault="00DD246E" w:rsidP="007B51C5">
      <w:pPr>
        <w:pStyle w:val="a7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D2872" w:rsidRPr="002D2872">
        <w:rPr>
          <w:sz w:val="28"/>
          <w:szCs w:val="28"/>
        </w:rPr>
        <w:t>ародные промыслы, народная музыка, литература, живопись, архитектура</w:t>
      </w:r>
      <w:r>
        <w:rPr>
          <w:sz w:val="28"/>
          <w:szCs w:val="28"/>
        </w:rPr>
        <w:t>;</w:t>
      </w:r>
    </w:p>
    <w:p w14:paraId="3C4E087A" w14:textId="508779B3" w:rsidR="002D2872" w:rsidRPr="002D2872" w:rsidRDefault="00DD246E" w:rsidP="007B51C5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ыдающиеся деятели культуры и искусства, внесшие вклад в развитие отечественной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A7FE06" w14:textId="61205B56" w:rsidR="002D2872" w:rsidRPr="002D2872" w:rsidRDefault="00DD246E" w:rsidP="007B51C5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овременное культурное пространство России.</w:t>
      </w:r>
    </w:p>
    <w:p w14:paraId="7FC8ED83" w14:textId="77777777" w:rsidR="002D2872" w:rsidRPr="002D2872" w:rsidRDefault="002D2872" w:rsidP="007B51C5">
      <w:pPr>
        <w:pStyle w:val="ac"/>
        <w:widowControl/>
        <w:numPr>
          <w:ilvl w:val="0"/>
          <w:numId w:val="17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Гражданственность и ответственность:</w:t>
      </w:r>
    </w:p>
    <w:p w14:paraId="5A4CC9C7" w14:textId="44B4A354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рава и обязанности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E5B5A1" w14:textId="495BA899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оль молодежи в жизни общества и 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75AF43" w14:textId="00E8FA39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олонтерство</w:t>
      </w:r>
      <w:proofErr w:type="spellEnd"/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 xml:space="preserve"> и социальная активность как форма служения Отечеству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D18C03" w14:textId="761ED851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важение к закону и порядку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F50D6E" w14:textId="598A2846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ормирование активной жизненной позиции.</w:t>
      </w:r>
    </w:p>
    <w:p w14:paraId="67111398" w14:textId="77777777" w:rsidR="002D2872" w:rsidRPr="002D2872" w:rsidRDefault="002D2872" w:rsidP="007B51C5">
      <w:pPr>
        <w:pStyle w:val="ac"/>
        <w:widowControl/>
        <w:numPr>
          <w:ilvl w:val="0"/>
          <w:numId w:val="18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Военно-патриотическое воспитание (в зависимости от направленности кружка/секции):</w:t>
      </w:r>
    </w:p>
    <w:p w14:paraId="152997DF" w14:textId="44C4E534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стория Вооруженных Сил России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B3FDD5" w14:textId="35ACFC24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ероические подвиги защитников Отечества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1DBA95" w14:textId="7EC372CD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овременная армия и ее роль в обеспечении безопасности страны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8BB6AD" w14:textId="56CF05D7" w:rsidR="002D2872" w:rsidRPr="002D2872" w:rsidRDefault="00DD246E" w:rsidP="007B51C5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сновы безопасности жизнедеятельности.</w:t>
      </w:r>
    </w:p>
    <w:p w14:paraId="04EBEECE" w14:textId="67BB6DB9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.2. Духовно-нравственное воспитание:</w:t>
      </w:r>
    </w:p>
    <w:p w14:paraId="6A351426" w14:textId="77777777" w:rsidR="002D2872" w:rsidRPr="002D2872" w:rsidRDefault="002D2872" w:rsidP="007B51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Ценности семьи и рода:</w:t>
      </w:r>
    </w:p>
    <w:p w14:paraId="1152E24E" w14:textId="599C2FCD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оль семьи в жизни человека и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C07E6A" w14:textId="2F8465AD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важение к старшим, забота о младших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BE6532" w14:textId="2480F680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емейные традиции и преемственность поколений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3D344F" w14:textId="1D92C2E3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стория своей семьи, семейные реликвии.</w:t>
      </w:r>
    </w:p>
    <w:p w14:paraId="480CB25C" w14:textId="77777777" w:rsidR="002D2872" w:rsidRPr="002D2872" w:rsidRDefault="002D2872" w:rsidP="007B51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Доброта, милосердие и сострадание:</w:t>
      </w:r>
    </w:p>
    <w:p w14:paraId="2A235069" w14:textId="78B6E78B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онятие добра и зла, их проявления в жизни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D08F95" w14:textId="224727D9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ажность помощи нуждающимся, поддержки слабых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210CE4" w14:textId="402789B3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 xml:space="preserve">азвитие </w:t>
      </w:r>
      <w:proofErr w:type="spellStart"/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 xml:space="preserve"> и умения сопереживать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F83E6D" w14:textId="0A54D20B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римеры добрых дел и поступков.</w:t>
      </w:r>
    </w:p>
    <w:p w14:paraId="637FACE5" w14:textId="77777777" w:rsidR="002D2872" w:rsidRPr="002D2872" w:rsidRDefault="002D2872" w:rsidP="007B51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Честность, справедливость и ответственность:</w:t>
      </w:r>
    </w:p>
    <w:p w14:paraId="3418AA1B" w14:textId="76DFAD6F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начение честности в межличностных отношениях и в жизни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428A47" w14:textId="62A285E5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онятие справедливости и ее роль в построении гармоничных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BF8FAC" w14:textId="25E4FEFE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тветственность за свои слова и поступки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F79712" w14:textId="6CCB338B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мение признавать свои ошибки и исправлять их.</w:t>
      </w:r>
    </w:p>
    <w:p w14:paraId="486B625C" w14:textId="77777777" w:rsidR="002D2872" w:rsidRPr="002D2872" w:rsidRDefault="002D2872" w:rsidP="007B51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Уважение к труду и созидательная деятельность:</w:t>
      </w:r>
    </w:p>
    <w:p w14:paraId="5AA92E93" w14:textId="69A0F9DF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енность труда как основы благосостояния и развития общества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6C9E5D" w14:textId="6D5FCBE6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важение к людям труда различных профессий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040AEA" w14:textId="146CAAB5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ормирование трудолюбия и стремления к достижению целей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235E2A" w14:textId="1AB75C3E" w:rsidR="002D2872" w:rsidRPr="002D2872" w:rsidRDefault="00DD246E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начение творческого подхода к любой деятельности.</w:t>
      </w:r>
    </w:p>
    <w:p w14:paraId="3AE06313" w14:textId="77777777" w:rsidR="002D2872" w:rsidRPr="002D2872" w:rsidRDefault="002D2872" w:rsidP="007B51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общения:</w:t>
      </w:r>
    </w:p>
    <w:p w14:paraId="4D45A672" w14:textId="28472722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равила этикета и вежливости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0F3564" w14:textId="586209AD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мение слушать и слышать собеседника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7FE5DD" w14:textId="391F0F81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онструктивное разрешение конфликтов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A23365" w14:textId="323129F2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важение к многообразию культур, национальностей и вероисповеданий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9A5095" w14:textId="2285CFC8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рофилактика экстремизма и нетерпимости.</w:t>
      </w:r>
    </w:p>
    <w:p w14:paraId="3B122205" w14:textId="77777777" w:rsidR="002D2872" w:rsidRPr="002D2872" w:rsidRDefault="002D2872" w:rsidP="007B51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Духовное наследие и нравственные ориентиры:</w:t>
      </w:r>
    </w:p>
    <w:p w14:paraId="41AFF501" w14:textId="4358A4C0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риобщение к лучшим образцам мировой и отечественной литературы, искусства, музыки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570ED8" w14:textId="54E4F563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азмышления о смысле жизни, нравственных идеалах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E12207" w14:textId="36230352" w:rsidR="002D2872" w:rsidRPr="002D2872" w:rsidRDefault="00FC69A8" w:rsidP="007B51C5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ормирование позитивных жизненных установок.</w:t>
      </w:r>
    </w:p>
    <w:p w14:paraId="3B56C634" w14:textId="77777777" w:rsidR="00AC21CA" w:rsidRDefault="00AC21CA" w:rsidP="002D28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4EDE686" w14:textId="410D6E8C" w:rsidR="002D2872" w:rsidRPr="002D2872" w:rsidRDefault="000F5A15" w:rsidP="002D28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Организация взаимодействия с семьей и общественностью</w:t>
      </w:r>
    </w:p>
    <w:p w14:paraId="35B15375" w14:textId="7A4F360B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CE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.1. Вовлечение родителей в воспитательный процесс:</w:t>
      </w:r>
    </w:p>
    <w:p w14:paraId="6EDB92DB" w14:textId="0F043C0B" w:rsidR="002D2872" w:rsidRPr="002D2872" w:rsidRDefault="002D2872" w:rsidP="007B51C5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Совместные мероприятия: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рганизация семейных праздников, состязаний, турниров, конкурсов, выставок, экскурсий, где подростки и их родители могут проявить себя вместе.</w:t>
      </w:r>
    </w:p>
    <w:p w14:paraId="789DD637" w14:textId="3D69F8CE" w:rsidR="002D2872" w:rsidRPr="002D2872" w:rsidRDefault="002D2872" w:rsidP="007B51C5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поддержка: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роведение родительских собраний, консультаций, выпуск информационных бюллетеней, посвященных вопросам патриотического и духовно-нравственного воспитания.</w:t>
      </w:r>
    </w:p>
    <w:p w14:paraId="5A2FE328" w14:textId="722E9F54" w:rsidR="002D2872" w:rsidRPr="002D2872" w:rsidRDefault="002D2872" w:rsidP="007B51C5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Привлечение родителей к участию в занятиях: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риглашение родителей в качестве гостей, экспертов, помощников в организации мероприятий.</w:t>
      </w:r>
    </w:p>
    <w:p w14:paraId="7A2A5403" w14:textId="7270BCB1" w:rsidR="002D2872" w:rsidRPr="002D2872" w:rsidRDefault="002D2872" w:rsidP="007B51C5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семейных проектов: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тимулирование подростков к изучению истории своей семьи, составлению семейного древа, проведению семейных исследований.</w:t>
      </w:r>
    </w:p>
    <w:p w14:paraId="44E5F92A" w14:textId="66CA04EA" w:rsidR="002D2872" w:rsidRPr="002D2872" w:rsidRDefault="000F5A15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CE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.2. Сотрудничество с учреждениями образования, культуры и общественными организациями:</w:t>
      </w:r>
    </w:p>
    <w:p w14:paraId="4594A6AF" w14:textId="2E3CACC2" w:rsidR="002D2872" w:rsidRPr="002D2872" w:rsidRDefault="002D2872" w:rsidP="007B51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Школы: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нтеграция программ дополнительного образования с учебным процессом, проведение совместных мероприятий, обмен опытом.</w:t>
      </w:r>
    </w:p>
    <w:p w14:paraId="72CB6D06" w14:textId="1DEF6921" w:rsidR="002D2872" w:rsidRPr="002D2872" w:rsidRDefault="002D2872" w:rsidP="007B51C5">
      <w:pPr>
        <w:pStyle w:val="a7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D2872">
        <w:rPr>
          <w:b/>
          <w:bCs/>
          <w:sz w:val="28"/>
          <w:szCs w:val="28"/>
        </w:rPr>
        <w:lastRenderedPageBreak/>
        <w:t>Музеи, библиотеки, архивы:</w:t>
      </w:r>
      <w:r w:rsidRPr="002D2872">
        <w:rPr>
          <w:sz w:val="28"/>
          <w:szCs w:val="28"/>
        </w:rPr>
        <w:t xml:space="preserve"> </w:t>
      </w:r>
      <w:r w:rsidR="00FC69A8">
        <w:rPr>
          <w:sz w:val="28"/>
          <w:szCs w:val="28"/>
        </w:rPr>
        <w:t>о</w:t>
      </w:r>
      <w:r w:rsidRPr="002D2872">
        <w:rPr>
          <w:sz w:val="28"/>
          <w:szCs w:val="28"/>
        </w:rPr>
        <w:t>рганизация совместных выставок, лекций, экскурсий, исследовательских проектов.</w:t>
      </w:r>
    </w:p>
    <w:p w14:paraId="01227D23" w14:textId="27646A54" w:rsidR="002D2872" w:rsidRPr="002D2872" w:rsidRDefault="002D2872" w:rsidP="007B51C5">
      <w:pPr>
        <w:pStyle w:val="ac"/>
        <w:widowControl/>
        <w:numPr>
          <w:ilvl w:val="0"/>
          <w:numId w:val="13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Военные комиссариаты, спортивные, молодёжные, ветеранские организации: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рганизация встреч с выдающимися личностями современности – участниками СВО, спортсменами, учеными, общественными деятелями, медработниками, волонтерами, теми, кто своим трудом и самоотверженностью меняет мир. Через их рассказы, личные истории и примеры, подростки увидят, что героизм – это не только подвиги в экстремальных ситуациях, но и ежедневное стремление к совершенству, преодоление трудностей и служение обществу. Участие в мероприятиях, посвященных Дню Победы и другим памятным датам.</w:t>
      </w:r>
    </w:p>
    <w:p w14:paraId="2327683B" w14:textId="5B4BB5B1" w:rsidR="002D2872" w:rsidRPr="002D2872" w:rsidRDefault="002D2872" w:rsidP="007B51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Общественные организации, занимающиеся патриотическим и духовно-нравственным воспитанием: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частие в совместных проектах, акциях, фестивалях.</w:t>
      </w:r>
    </w:p>
    <w:p w14:paraId="39D661F9" w14:textId="7263E933" w:rsidR="002D2872" w:rsidRPr="002D2872" w:rsidRDefault="002D2872" w:rsidP="007B51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Религиозные организации (при условии соблюдения светского характера образования и уважения к многоконфессиональности):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риобщение к культурному и духовному наследию, основанному на традиционных ценностях.</w:t>
      </w:r>
    </w:p>
    <w:p w14:paraId="707957D2" w14:textId="6A6F2B17" w:rsidR="002D2872" w:rsidRPr="002D2872" w:rsidRDefault="002D2872" w:rsidP="007B51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Представители различных профессий: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2872">
        <w:rPr>
          <w:rFonts w:ascii="Times New Roman" w:eastAsia="Times New Roman" w:hAnsi="Times New Roman" w:cs="Times New Roman"/>
          <w:sz w:val="28"/>
          <w:szCs w:val="28"/>
        </w:rPr>
        <w:t>риглашение специалистов для проведения мастер-классов, рассказов о своей работе и ее значении для общества.</w:t>
      </w:r>
    </w:p>
    <w:p w14:paraId="62AC08FA" w14:textId="77777777" w:rsidR="00AC21CA" w:rsidRPr="00707CE5" w:rsidRDefault="00AC21CA" w:rsidP="002D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52C935" w14:textId="0AFE8E76" w:rsidR="002D2872" w:rsidRPr="002D2872" w:rsidRDefault="000F5A15" w:rsidP="002D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. Оценка эффективности воспитательной деятельности</w:t>
      </w:r>
    </w:p>
    <w:p w14:paraId="62FDE2F9" w14:textId="77777777" w:rsidR="002D2872" w:rsidRPr="002D2872" w:rsidRDefault="002D2872" w:rsidP="002D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Оценка эффективности патриотического и духовно-нравственного воспитания подростков в системе дополнительного образования должна быть комплексной и учитывать различные аспекты:</w:t>
      </w:r>
    </w:p>
    <w:p w14:paraId="40F959CD" w14:textId="77777777" w:rsidR="002D2872" w:rsidRPr="002D2872" w:rsidRDefault="002D2872" w:rsidP="007B51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Динамика развития личностных качеств:</w:t>
      </w:r>
    </w:p>
    <w:p w14:paraId="38F6E42A" w14:textId="45DD0898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аблюдение за поведением подростков на занятиях и в повседневной жизни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9BFF2A" w14:textId="4062CCC1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нализ их участия в дискуссиях, готовности высказывать свое мнение, проявлять инициативу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98DB47" w14:textId="4BAD1E25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ценка уровня сформированности таких качеств, как ответственность, доброта, уважение к другим, терпеливость.</w:t>
      </w:r>
    </w:p>
    <w:p w14:paraId="342117B9" w14:textId="77777777" w:rsidR="002D2872" w:rsidRPr="002D2872" w:rsidRDefault="002D2872" w:rsidP="007B51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знаний и представлений:</w:t>
      </w:r>
    </w:p>
    <w:p w14:paraId="7497E161" w14:textId="5A7BDA19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езультаты зачётов, конкурсов, олимпиад по истории, культуре, краеведению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AE49E4" w14:textId="0BA0A740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ачество выполнения творческих и исследовательских работ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5568DA" w14:textId="681AD718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ровень осведомленности о государственных символах, истории страны, культурных традициях.</w:t>
      </w:r>
    </w:p>
    <w:p w14:paraId="65A42F70" w14:textId="77777777" w:rsidR="002D2872" w:rsidRPr="002D2872" w:rsidRDefault="002D2872" w:rsidP="007B51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Активность и вовлеченность:</w:t>
      </w:r>
    </w:p>
    <w:p w14:paraId="66BCCE07" w14:textId="167DB450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егулярность посещения учебных занятий.</w:t>
      </w:r>
    </w:p>
    <w:p w14:paraId="7438C36C" w14:textId="3B47DBB3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нициативность в участии в мероприятиях, проектах, акциях, посвященных юбилейным датам отечественной военной истории, других мероприятий гражданской и патриотической направленности, дающих подрастающему поколению опыт позитивной социальной 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AE011E" w14:textId="55C9ECE5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тепень самостоятельности и ответственности при выполнении заданий.</w:t>
      </w:r>
    </w:p>
    <w:p w14:paraId="6E6DB18A" w14:textId="77777777" w:rsidR="002D2872" w:rsidRPr="002D2872" w:rsidRDefault="002D2872" w:rsidP="007B51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Обратная связь:</w:t>
      </w:r>
    </w:p>
    <w:p w14:paraId="0140EC94" w14:textId="386BCDF8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нкетирование подростков для выявления их отношения к занятиям, их интересов и потребностей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C09D8B" w14:textId="3D242182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бор отзывов от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68A4AE" w14:textId="110C500A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нализ результатов совместных мероприятий.</w:t>
      </w:r>
    </w:p>
    <w:p w14:paraId="23827B9F" w14:textId="77777777" w:rsidR="002D2872" w:rsidRPr="002D2872" w:rsidRDefault="002D2872" w:rsidP="007B51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исследовательская деятельность:</w:t>
      </w:r>
    </w:p>
    <w:p w14:paraId="5FCD3AC5" w14:textId="5E84E250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ценка качества разработанных проектов и исследований, их актуальности и значимости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547C02" w14:textId="285DB705" w:rsidR="002D2872" w:rsidRPr="002D2872" w:rsidRDefault="00FC69A8" w:rsidP="007B51C5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ровень владения методами исследования и презентации результатов.</w:t>
      </w:r>
    </w:p>
    <w:p w14:paraId="47263231" w14:textId="77777777" w:rsidR="002D2872" w:rsidRPr="002D2872" w:rsidRDefault="002D2872" w:rsidP="007B51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гражданской позиции:</w:t>
      </w:r>
    </w:p>
    <w:p w14:paraId="1F6056FF" w14:textId="75FFBDF4" w:rsidR="002D2872" w:rsidRPr="002D2872" w:rsidRDefault="00FC69A8" w:rsidP="00FC69A8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частие в общественно значимых мероприятиях, волонтерских акциях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F63C45" w14:textId="00043D42" w:rsidR="002D2872" w:rsidRPr="002D2872" w:rsidRDefault="00FC69A8" w:rsidP="00FC69A8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2872" w:rsidRPr="002D2872">
        <w:rPr>
          <w:rFonts w:ascii="Times New Roman" w:eastAsia="Times New Roman" w:hAnsi="Times New Roman" w:cs="Times New Roman"/>
          <w:sz w:val="28"/>
          <w:szCs w:val="28"/>
        </w:rPr>
        <w:t>роявление активной жизненной позиции, готовности к конструктивному диалогу и участию в жизни общества.</w:t>
      </w:r>
    </w:p>
    <w:p w14:paraId="7A72EF6A" w14:textId="77777777" w:rsidR="002D2872" w:rsidRPr="002D2872" w:rsidRDefault="002D2872" w:rsidP="00FC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Важно помнить, что воспитание – это длительный и многогранный процесс. Оценка должна быть не карательной, а стимулирующей, направленной на выявление сильных сторон и определение путей дальнейшего развития.</w:t>
      </w:r>
    </w:p>
    <w:p w14:paraId="67EB55B1" w14:textId="77777777" w:rsidR="00AC21CA" w:rsidRPr="00707CE5" w:rsidRDefault="00AC21CA" w:rsidP="002D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69F2DD" w14:textId="7CE13CED" w:rsidR="002D2872" w:rsidRPr="002D2872" w:rsidRDefault="007B51C5" w:rsidP="002D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D2872" w:rsidRPr="002D2872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14:paraId="1196C761" w14:textId="77777777" w:rsidR="002D2872" w:rsidRPr="002D2872" w:rsidRDefault="002D2872" w:rsidP="00AC2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Система дополнительного образования обладает огромным потенциалом для формирования у подростков прочных основ патриотизма и духовно-нравственных ценностей. Гибкость, разнообразие направлений, возможность индивидуального подхода и акцент на </w:t>
      </w:r>
      <w:proofErr w:type="spellStart"/>
      <w:r w:rsidRPr="002D2872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2D2872">
        <w:rPr>
          <w:rFonts w:ascii="Times New Roman" w:eastAsia="Times New Roman" w:hAnsi="Times New Roman" w:cs="Times New Roman"/>
          <w:sz w:val="28"/>
          <w:szCs w:val="28"/>
        </w:rPr>
        <w:t xml:space="preserve"> характер занятий позволяют создавать условия для глубокого и осознанного усвоения подростками знаний, умений и навыков, необходимых для становления достойными гражданами своей страны.</w:t>
      </w:r>
    </w:p>
    <w:p w14:paraId="606B8577" w14:textId="77777777" w:rsidR="002D2872" w:rsidRPr="002D2872" w:rsidRDefault="002D2872" w:rsidP="00AC2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72">
        <w:rPr>
          <w:rFonts w:ascii="Times New Roman" w:eastAsia="Times New Roman" w:hAnsi="Times New Roman" w:cs="Times New Roman"/>
          <w:sz w:val="28"/>
          <w:szCs w:val="28"/>
        </w:rPr>
        <w:t>Реализация задач патриотического и духовно-нравственного воспитания требует от педагогов системного подхода, творческого поиска, постоянного самосовершенствования и искренней заинтересованности в судьбе каждого подростка. Объединяя усилия педагогов, родителей и общественности, мы можем внести значимый вклад в формирование поколения, которое будет гордиться своей Родиной, уважать ее историю и культуру, и активно участвовать в ее дальнейшем развитии.</w:t>
      </w:r>
    </w:p>
    <w:p w14:paraId="17EC0D09" w14:textId="77777777" w:rsidR="002D2872" w:rsidRDefault="002D2872" w:rsidP="002D2872">
      <w:pPr>
        <w:rPr>
          <w:rFonts w:eastAsia="Times New Roman" w:cs="Times New Roman"/>
          <w:szCs w:val="28"/>
        </w:rPr>
      </w:pPr>
    </w:p>
    <w:p w14:paraId="08D359FC" w14:textId="77777777" w:rsidR="007B51C5" w:rsidRDefault="007B51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</w:rPr>
        <w:br w:type="page"/>
      </w:r>
    </w:p>
    <w:p w14:paraId="7E42B79F" w14:textId="46C82F82" w:rsidR="00602E7C" w:rsidRPr="003726BD" w:rsidRDefault="00602E7C" w:rsidP="00CB3D3B">
      <w:pPr>
        <w:pStyle w:val="a3"/>
        <w:jc w:val="center"/>
        <w:rPr>
          <w:b/>
        </w:rPr>
      </w:pPr>
      <w:r w:rsidRPr="003726BD">
        <w:rPr>
          <w:b/>
        </w:rPr>
        <w:lastRenderedPageBreak/>
        <w:t>Список</w:t>
      </w:r>
      <w:r w:rsidR="004029E1">
        <w:rPr>
          <w:b/>
        </w:rPr>
        <w:t xml:space="preserve"> </w:t>
      </w:r>
      <w:bookmarkEnd w:id="3"/>
      <w:bookmarkEnd w:id="4"/>
      <w:bookmarkEnd w:id="5"/>
      <w:bookmarkEnd w:id="6"/>
      <w:bookmarkEnd w:id="7"/>
      <w:bookmarkEnd w:id="8"/>
      <w:r w:rsidR="000D12A2" w:rsidRPr="003726BD">
        <w:rPr>
          <w:b/>
        </w:rPr>
        <w:t>использованной</w:t>
      </w:r>
      <w:r w:rsidR="004029E1">
        <w:rPr>
          <w:b/>
        </w:rPr>
        <w:t xml:space="preserve"> </w:t>
      </w:r>
      <w:r w:rsidR="000D12A2" w:rsidRPr="003726BD">
        <w:rPr>
          <w:b/>
        </w:rPr>
        <w:t>литературы</w:t>
      </w:r>
    </w:p>
    <w:p w14:paraId="608B44EC" w14:textId="77777777" w:rsidR="00AC47D6" w:rsidRPr="003726BD" w:rsidRDefault="00AC47D6" w:rsidP="00460869">
      <w:pPr>
        <w:pStyle w:val="a3"/>
      </w:pPr>
    </w:p>
    <w:p w14:paraId="16CD5BB0" w14:textId="3F7E24D1" w:rsidR="002443E6" w:rsidRPr="002443E6" w:rsidRDefault="002443E6" w:rsidP="00BD1F9B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proofErr w:type="spellStart"/>
      <w:r w:rsidRPr="002443E6">
        <w:rPr>
          <w:color w:val="000000"/>
          <w:shd w:val="clear" w:color="auto" w:fill="FFFFFF"/>
        </w:rPr>
        <w:t>Авдулова</w:t>
      </w:r>
      <w:proofErr w:type="spellEnd"/>
      <w:r w:rsidRPr="002443E6">
        <w:rPr>
          <w:color w:val="000000"/>
          <w:shd w:val="clear" w:color="auto" w:fill="FFFFFF"/>
        </w:rPr>
        <w:t xml:space="preserve">, Т.П. Психология подросткового </w:t>
      </w:r>
      <w:proofErr w:type="gramStart"/>
      <w:r w:rsidRPr="002443E6">
        <w:rPr>
          <w:color w:val="000000"/>
          <w:shd w:val="clear" w:color="auto" w:fill="FFFFFF"/>
        </w:rPr>
        <w:t>возраста :</w:t>
      </w:r>
      <w:proofErr w:type="gramEnd"/>
      <w:r w:rsidRPr="002443E6">
        <w:rPr>
          <w:color w:val="000000"/>
          <w:shd w:val="clear" w:color="auto" w:fill="FFFFFF"/>
        </w:rPr>
        <w:t xml:space="preserve"> учебник и практикум для вузов / Т. П. </w:t>
      </w:r>
      <w:proofErr w:type="spellStart"/>
      <w:r w:rsidRPr="002443E6">
        <w:rPr>
          <w:color w:val="000000"/>
          <w:shd w:val="clear" w:color="auto" w:fill="FFFFFF"/>
        </w:rPr>
        <w:t>Авдулова</w:t>
      </w:r>
      <w:proofErr w:type="spellEnd"/>
      <w:r w:rsidRPr="002443E6">
        <w:rPr>
          <w:color w:val="000000"/>
          <w:shd w:val="clear" w:color="auto" w:fill="FFFFFF"/>
        </w:rPr>
        <w:t xml:space="preserve">. — </w:t>
      </w:r>
      <w:proofErr w:type="gramStart"/>
      <w:r w:rsidRPr="002443E6">
        <w:rPr>
          <w:color w:val="000000"/>
          <w:shd w:val="clear" w:color="auto" w:fill="FFFFFF"/>
        </w:rPr>
        <w:t>Москва :</w:t>
      </w:r>
      <w:proofErr w:type="gramEnd"/>
      <w:r w:rsidRPr="002443E6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2443E6">
        <w:rPr>
          <w:color w:val="000000"/>
          <w:shd w:val="clear" w:color="auto" w:fill="FFFFFF"/>
        </w:rPr>
        <w:t>Юрайт</w:t>
      </w:r>
      <w:proofErr w:type="spellEnd"/>
      <w:r w:rsidRPr="002443E6">
        <w:rPr>
          <w:color w:val="000000"/>
          <w:shd w:val="clear" w:color="auto" w:fill="FFFFFF"/>
        </w:rPr>
        <w:t>, 2026. </w:t>
      </w:r>
      <w:r w:rsidR="00291580" w:rsidRPr="002523EF">
        <w:rPr>
          <w:lang w:val="en-US"/>
        </w:rPr>
        <w:t>URL</w:t>
      </w:r>
      <w:r w:rsidR="00291580" w:rsidRPr="00BD1F9B">
        <w:t>:</w:t>
      </w:r>
      <w:r w:rsidR="00291580">
        <w:t xml:space="preserve"> </w:t>
      </w:r>
      <w:hyperlink r:id="rId10" w:history="1">
        <w:r w:rsidR="00291580" w:rsidRPr="00506C4B">
          <w:rPr>
            <w:rStyle w:val="a6"/>
            <w:shd w:val="clear" w:color="auto" w:fill="FFFFFF"/>
          </w:rPr>
          <w:t>https://urait.ru/book/psihologiya-podrostkovogo-vozrasta-583211</w:t>
        </w:r>
      </w:hyperlink>
      <w:r w:rsidRPr="002443E6">
        <w:rPr>
          <w:color w:val="000000"/>
          <w:shd w:val="clear" w:color="auto" w:fill="FFFFFF"/>
        </w:rPr>
        <w:t xml:space="preserve"> (дата обращения </w:t>
      </w:r>
      <w:r w:rsidR="002523EF">
        <w:rPr>
          <w:color w:val="000000"/>
          <w:shd w:val="clear" w:color="auto" w:fill="FFFFFF"/>
        </w:rPr>
        <w:t>0</w:t>
      </w:r>
      <w:r w:rsidRPr="002443E6">
        <w:rPr>
          <w:color w:val="000000"/>
          <w:shd w:val="clear" w:color="auto" w:fill="FFFFFF"/>
        </w:rPr>
        <w:t>8.05.2026)</w:t>
      </w:r>
    </w:p>
    <w:p w14:paraId="32F39550" w14:textId="2A182016" w:rsidR="00BD1F9B" w:rsidRDefault="002523EF" w:rsidP="00373D9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2523EF">
        <w:rPr>
          <w:shd w:val="clear" w:color="auto" w:fill="FFFFFF"/>
        </w:rPr>
        <w:t xml:space="preserve">Золотарёва, А.В. Методика преподавания по программам дополнительного образования </w:t>
      </w:r>
      <w:proofErr w:type="gramStart"/>
      <w:r w:rsidRPr="002523EF">
        <w:rPr>
          <w:shd w:val="clear" w:color="auto" w:fill="FFFFFF"/>
        </w:rPr>
        <w:t>детей :</w:t>
      </w:r>
      <w:proofErr w:type="gramEnd"/>
      <w:r w:rsidRPr="002523EF">
        <w:rPr>
          <w:shd w:val="clear" w:color="auto" w:fill="FFFFFF"/>
        </w:rPr>
        <w:t xml:space="preserve"> учебник и практикум для среднего профессионального образования / А. В. Золотарева, Г. М. Криницкая, А. Л. Пикина. — 2-е изд., </w:t>
      </w:r>
      <w:proofErr w:type="spellStart"/>
      <w:r w:rsidRPr="002523EF">
        <w:rPr>
          <w:shd w:val="clear" w:color="auto" w:fill="FFFFFF"/>
        </w:rPr>
        <w:t>испр</w:t>
      </w:r>
      <w:proofErr w:type="spellEnd"/>
      <w:r w:rsidRPr="002523EF">
        <w:rPr>
          <w:shd w:val="clear" w:color="auto" w:fill="FFFFFF"/>
        </w:rPr>
        <w:t xml:space="preserve">. и доп. — </w:t>
      </w:r>
      <w:proofErr w:type="gramStart"/>
      <w:r w:rsidRPr="002523EF">
        <w:rPr>
          <w:shd w:val="clear" w:color="auto" w:fill="FFFFFF"/>
        </w:rPr>
        <w:t>Москва :</w:t>
      </w:r>
      <w:proofErr w:type="gramEnd"/>
      <w:r w:rsidRPr="002523EF">
        <w:rPr>
          <w:shd w:val="clear" w:color="auto" w:fill="FFFFFF"/>
        </w:rPr>
        <w:t xml:space="preserve"> Издательство </w:t>
      </w:r>
      <w:proofErr w:type="spellStart"/>
      <w:r w:rsidRPr="002523EF">
        <w:rPr>
          <w:shd w:val="clear" w:color="auto" w:fill="FFFFFF"/>
        </w:rPr>
        <w:t>Юрайт</w:t>
      </w:r>
      <w:proofErr w:type="spellEnd"/>
      <w:r w:rsidRPr="002523EF">
        <w:rPr>
          <w:shd w:val="clear" w:color="auto" w:fill="FFFFFF"/>
        </w:rPr>
        <w:t>, 2026.</w:t>
      </w:r>
      <w:r w:rsidR="00BD1F9B" w:rsidRPr="002523EF">
        <w:t xml:space="preserve"> </w:t>
      </w:r>
      <w:r w:rsidR="00BD1F9B" w:rsidRPr="002523EF">
        <w:rPr>
          <w:lang w:val="en-US"/>
        </w:rPr>
        <w:t>URL</w:t>
      </w:r>
      <w:r w:rsidR="00BD1F9B" w:rsidRPr="00BD1F9B">
        <w:t>:</w:t>
      </w:r>
      <w:r w:rsidR="00291580">
        <w:t xml:space="preserve"> </w:t>
      </w:r>
      <w:hyperlink r:id="rId11" w:history="1">
        <w:r w:rsidRPr="00F14707">
          <w:rPr>
            <w:rStyle w:val="a6"/>
          </w:rPr>
          <w:t>https://urait.ru/book/metodika-prepodavaniya-po-programmam-dopolnitelnogo-obrazovaniya-detey-584650</w:t>
        </w:r>
      </w:hyperlink>
      <w:r>
        <w:t xml:space="preserve"> </w:t>
      </w:r>
      <w:r w:rsidR="00BD1F9B" w:rsidRPr="00BD1F9B">
        <w:t xml:space="preserve">(дата обращения </w:t>
      </w:r>
      <w:r>
        <w:t>08</w:t>
      </w:r>
      <w:r w:rsidR="00BD1F9B" w:rsidRPr="00BD1F9B">
        <w:t>.0</w:t>
      </w:r>
      <w:r>
        <w:t>5</w:t>
      </w:r>
      <w:r w:rsidR="00BD1F9B" w:rsidRPr="00BD1F9B">
        <w:t>.202</w:t>
      </w:r>
      <w:r>
        <w:t>6</w:t>
      </w:r>
      <w:r w:rsidR="00BD1F9B" w:rsidRPr="00BD1F9B">
        <w:t>).</w:t>
      </w:r>
    </w:p>
    <w:p w14:paraId="1A42F945" w14:textId="5982BE7E" w:rsidR="00A82CDD" w:rsidRDefault="00A82CDD" w:rsidP="00A82CDD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1D529A">
        <w:t xml:space="preserve">Иванов, А. В. Духовно-нравственное воспитание детей, подростков и юношества: </w:t>
      </w:r>
      <w:bookmarkStart w:id="9" w:name="_Hlk231825334"/>
      <w:r w:rsidRPr="001D529A">
        <w:t xml:space="preserve">учебное пособие / Иванов А. </w:t>
      </w:r>
      <w:proofErr w:type="gramStart"/>
      <w:r w:rsidRPr="001D529A">
        <w:t>В..</w:t>
      </w:r>
      <w:proofErr w:type="gramEnd"/>
      <w:r w:rsidRPr="001D529A">
        <w:t xml:space="preserve"> — </w:t>
      </w:r>
      <w:proofErr w:type="gramStart"/>
      <w:r w:rsidRPr="001D529A">
        <w:t>Москва :</w:t>
      </w:r>
      <w:proofErr w:type="gramEnd"/>
      <w:r w:rsidRPr="001D529A">
        <w:t xml:space="preserve"> Перо, 2021. — 312</w:t>
      </w:r>
      <w:r>
        <w:t xml:space="preserve"> с</w:t>
      </w:r>
      <w:r w:rsidRPr="00BD1F9B">
        <w:t>.</w:t>
      </w:r>
      <w:r>
        <w:t xml:space="preserve"> </w:t>
      </w:r>
      <w:bookmarkEnd w:id="9"/>
    </w:p>
    <w:p w14:paraId="3DB33AAE" w14:textId="0212158A" w:rsidR="00291580" w:rsidRPr="00291580" w:rsidRDefault="00291580" w:rsidP="0029158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hd w:val="clear" w:color="auto" w:fill="FFFFFF"/>
        </w:rPr>
      </w:pPr>
      <w:r w:rsidRPr="00291580">
        <w:rPr>
          <w:rStyle w:val="a5"/>
          <w:b w:val="0"/>
          <w:bCs w:val="0"/>
          <w:shd w:val="clear" w:color="auto" w:fill="FFFFFF"/>
        </w:rPr>
        <w:t>Мусина</w:t>
      </w:r>
      <w:r>
        <w:rPr>
          <w:rStyle w:val="a5"/>
          <w:b w:val="0"/>
          <w:bCs w:val="0"/>
          <w:shd w:val="clear" w:color="auto" w:fill="FFFFFF"/>
        </w:rPr>
        <w:t>,</w:t>
      </w:r>
      <w:r w:rsidRPr="00291580">
        <w:rPr>
          <w:rStyle w:val="a5"/>
          <w:b w:val="0"/>
          <w:bCs w:val="0"/>
          <w:shd w:val="clear" w:color="auto" w:fill="FFFFFF"/>
        </w:rPr>
        <w:t> В. Е. Патриотическое воспитание школьников: учебно-методическое пособие</w:t>
      </w:r>
      <w:r w:rsidRPr="00291580">
        <w:rPr>
          <w:b/>
          <w:bCs/>
          <w:shd w:val="clear" w:color="auto" w:fill="FFFFFF"/>
        </w:rPr>
        <w:t xml:space="preserve"> / </w:t>
      </w:r>
      <w:r w:rsidRPr="00291580">
        <w:rPr>
          <w:shd w:val="clear" w:color="auto" w:fill="FFFFFF"/>
        </w:rPr>
        <w:t xml:space="preserve">НИУ </w:t>
      </w:r>
      <w:proofErr w:type="spellStart"/>
      <w:r w:rsidRPr="00291580">
        <w:rPr>
          <w:shd w:val="clear" w:color="auto" w:fill="FFFFFF"/>
        </w:rPr>
        <w:t>БелГУ</w:t>
      </w:r>
      <w:proofErr w:type="spellEnd"/>
      <w:r w:rsidRPr="00291580">
        <w:rPr>
          <w:shd w:val="clear" w:color="auto" w:fill="FFFFFF"/>
        </w:rPr>
        <w:t>. — Белгород, 2013. — 156 с</w:t>
      </w:r>
      <w:r>
        <w:rPr>
          <w:shd w:val="clear" w:color="auto" w:fill="FFFFFF"/>
        </w:rPr>
        <w:t>.</w:t>
      </w:r>
    </w:p>
    <w:p w14:paraId="7BAD38C5" w14:textId="7B7EF4F7" w:rsidR="006E0EAE" w:rsidRPr="00843E2F" w:rsidRDefault="006E0EAE" w:rsidP="00190E9C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AD0985">
        <w:rPr>
          <w:rStyle w:val="a5"/>
          <w:b w:val="0"/>
          <w:bCs w:val="0"/>
          <w:color w:val="212529"/>
          <w:shd w:val="clear" w:color="auto" w:fill="FFFFFF"/>
        </w:rPr>
        <w:t>Указ Президента РФ от 09.11.2022 № 809</w:t>
      </w:r>
      <w:r w:rsidRPr="00AD0985">
        <w:rPr>
          <w:color w:val="212529"/>
          <w:shd w:val="clear" w:color="auto" w:fill="FFFFFF"/>
        </w:rPr>
        <w:t xml:space="preserve"> «Об утверждении Основ государственной политики по сохранению и укреплению традиционных российских духовно-нравственных ценностей». — М.: Экзамен, </w:t>
      </w:r>
      <w:proofErr w:type="gramStart"/>
      <w:r w:rsidRPr="00AD0985">
        <w:rPr>
          <w:color w:val="212529"/>
          <w:shd w:val="clear" w:color="auto" w:fill="FFFFFF"/>
        </w:rPr>
        <w:t>2022.</w:t>
      </w:r>
      <w:r w:rsidRPr="00843E2F">
        <w:t>.</w:t>
      </w:r>
      <w:proofErr w:type="gramEnd"/>
      <w:r w:rsidRPr="00843E2F">
        <w:t xml:space="preserve"> </w:t>
      </w:r>
      <w:r w:rsidRPr="00AD0985">
        <w:rPr>
          <w:lang w:val="en-US"/>
        </w:rPr>
        <w:t>URL</w:t>
      </w:r>
      <w:r w:rsidRPr="00843E2F">
        <w:t xml:space="preserve">: </w:t>
      </w:r>
      <w:hyperlink r:id="rId12" w:history="1">
        <w:r w:rsidR="00AD0985" w:rsidRPr="00F14707">
          <w:rPr>
            <w:rStyle w:val="a6"/>
          </w:rPr>
          <w:t>https://www.garant.ru/products/ipo/prime/doc/405579061/</w:t>
        </w:r>
      </w:hyperlink>
      <w:r w:rsidR="00AD0985">
        <w:t xml:space="preserve"> </w:t>
      </w:r>
      <w:r w:rsidRPr="00843E2F">
        <w:t>(дата обращения 1</w:t>
      </w:r>
      <w:r w:rsidR="00AD0985">
        <w:t>1</w:t>
      </w:r>
      <w:r w:rsidRPr="00843E2F">
        <w:t>.0</w:t>
      </w:r>
      <w:r w:rsidR="00AD0985">
        <w:t>5</w:t>
      </w:r>
      <w:r w:rsidRPr="00843E2F">
        <w:t>.2026).</w:t>
      </w:r>
    </w:p>
    <w:p w14:paraId="59DFFCCE" w14:textId="524C218B" w:rsidR="00123311" w:rsidRDefault="00843E2F" w:rsidP="003F208C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AD0985">
        <w:rPr>
          <w:rStyle w:val="a5"/>
          <w:b w:val="0"/>
          <w:bCs w:val="0"/>
          <w:color w:val="212529"/>
          <w:shd w:val="clear" w:color="auto" w:fill="FFFFFF"/>
        </w:rPr>
        <w:t>Федеральный закон от 29.12.2012 №273-ФЗ</w:t>
      </w:r>
      <w:r w:rsidRPr="00AD0985">
        <w:rPr>
          <w:color w:val="212529"/>
          <w:shd w:val="clear" w:color="auto" w:fill="FFFFFF"/>
        </w:rPr>
        <w:t> «Об образовании в Российской Федерации» (с изм. и дог.). — М.: Проспект, 2023.</w:t>
      </w:r>
      <w:r w:rsidR="004029E1" w:rsidRPr="00843E2F">
        <w:t xml:space="preserve"> </w:t>
      </w:r>
      <w:r w:rsidR="00123311" w:rsidRPr="00AD0985">
        <w:rPr>
          <w:lang w:val="en-US"/>
        </w:rPr>
        <w:t>URL</w:t>
      </w:r>
      <w:r w:rsidR="00123311" w:rsidRPr="00843E2F">
        <w:t>:</w:t>
      </w:r>
      <w:r w:rsidR="004029E1" w:rsidRPr="00843E2F">
        <w:t xml:space="preserve"> </w:t>
      </w:r>
      <w:hyperlink r:id="rId13" w:history="1">
        <w:r w:rsidR="00AD0985" w:rsidRPr="00F14707">
          <w:rPr>
            <w:rStyle w:val="a6"/>
          </w:rPr>
          <w:t>https://normativ.kontur.ru/document?moduleId=1&amp;documentId=505840</w:t>
        </w:r>
      </w:hyperlink>
      <w:r w:rsidR="00AD0985">
        <w:t xml:space="preserve"> </w:t>
      </w:r>
      <w:r w:rsidR="00123311" w:rsidRPr="00843E2F">
        <w:t>(дата</w:t>
      </w:r>
      <w:r w:rsidR="004029E1" w:rsidRPr="00843E2F">
        <w:t xml:space="preserve"> </w:t>
      </w:r>
      <w:r w:rsidR="00123311" w:rsidRPr="00843E2F">
        <w:t>обращения</w:t>
      </w:r>
      <w:r w:rsidR="004029E1" w:rsidRPr="00843E2F">
        <w:t xml:space="preserve"> </w:t>
      </w:r>
      <w:r w:rsidR="00AD0985">
        <w:t>05</w:t>
      </w:r>
      <w:r w:rsidR="00123311" w:rsidRPr="00843E2F">
        <w:t>.0</w:t>
      </w:r>
      <w:r w:rsidRPr="00843E2F">
        <w:t>5</w:t>
      </w:r>
      <w:r w:rsidR="00123311" w:rsidRPr="00843E2F">
        <w:t>.202</w:t>
      </w:r>
      <w:r w:rsidRPr="00843E2F">
        <w:t>6</w:t>
      </w:r>
      <w:r w:rsidR="00123311" w:rsidRPr="00843E2F">
        <w:t>).</w:t>
      </w:r>
    </w:p>
    <w:p w14:paraId="4DAFC256" w14:textId="14BCF9C5" w:rsidR="00152D21" w:rsidRDefault="00152D21" w:rsidP="003F208C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proofErr w:type="spellStart"/>
      <w:r>
        <w:rPr>
          <w:rStyle w:val="a5"/>
          <w:b w:val="0"/>
          <w:bCs w:val="0"/>
          <w:color w:val="212529"/>
          <w:shd w:val="clear" w:color="auto" w:fill="FFFFFF"/>
        </w:rPr>
        <w:t>Щипанова</w:t>
      </w:r>
      <w:proofErr w:type="spellEnd"/>
      <w:r>
        <w:rPr>
          <w:rStyle w:val="a5"/>
          <w:b w:val="0"/>
          <w:bCs w:val="0"/>
          <w:color w:val="212529"/>
          <w:shd w:val="clear" w:color="auto" w:fill="FFFFFF"/>
        </w:rPr>
        <w:t xml:space="preserve">, Д. </w:t>
      </w:r>
      <w:r>
        <w:t>Е., Меренков, А.В. Ценностные ориентиры субъектов воспитательного процесса в образовательной организации: методические рекомендации</w:t>
      </w:r>
      <w:r w:rsidRPr="001D529A">
        <w:t xml:space="preserve"> / </w:t>
      </w:r>
      <w:r>
        <w:t xml:space="preserve">Д.Е. </w:t>
      </w:r>
      <w:proofErr w:type="spellStart"/>
      <w:r w:rsidRPr="00152D21">
        <w:t>Щипанова</w:t>
      </w:r>
      <w:proofErr w:type="spellEnd"/>
      <w:r w:rsidRPr="00152D21">
        <w:t xml:space="preserve">, </w:t>
      </w:r>
      <w:r>
        <w:t xml:space="preserve">А.В. </w:t>
      </w:r>
      <w:r w:rsidRPr="00152D21">
        <w:t xml:space="preserve">Меренков, А.В. </w:t>
      </w:r>
      <w:r w:rsidRPr="001D529A">
        <w:t xml:space="preserve"> — </w:t>
      </w:r>
      <w:proofErr w:type="gramStart"/>
      <w:r w:rsidR="001C0578">
        <w:t>Екатеринбург</w:t>
      </w:r>
      <w:r w:rsidRPr="001D529A">
        <w:t xml:space="preserve"> :</w:t>
      </w:r>
      <w:proofErr w:type="gramEnd"/>
      <w:r w:rsidRPr="001D529A">
        <w:t xml:space="preserve"> </w:t>
      </w:r>
      <w:r w:rsidR="001C0578">
        <w:t>ГАОУ ДПО СО «ИРО»</w:t>
      </w:r>
      <w:r w:rsidRPr="001D529A">
        <w:t>, 20</w:t>
      </w:r>
      <w:r w:rsidR="001C0578">
        <w:t>19</w:t>
      </w:r>
      <w:r w:rsidRPr="001D529A">
        <w:t xml:space="preserve">. — </w:t>
      </w:r>
      <w:r w:rsidR="001C0578">
        <w:t>79</w:t>
      </w:r>
      <w:r>
        <w:t xml:space="preserve"> с</w:t>
      </w:r>
      <w:r w:rsidRPr="00BD1F9B">
        <w:t>.</w:t>
      </w:r>
      <w:r>
        <w:t xml:space="preserve">  </w:t>
      </w:r>
    </w:p>
    <w:sectPr w:rsidR="00152D21" w:rsidSect="003E642D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1CC2A" w14:textId="77777777" w:rsidR="00CC39EB" w:rsidRDefault="00CC39EB" w:rsidP="00460869">
      <w:pPr>
        <w:spacing w:after="0" w:line="240" w:lineRule="auto"/>
      </w:pPr>
      <w:r>
        <w:separator/>
      </w:r>
    </w:p>
  </w:endnote>
  <w:endnote w:type="continuationSeparator" w:id="0">
    <w:p w14:paraId="3F7351F7" w14:textId="77777777" w:rsidR="00CC39EB" w:rsidRDefault="00CC39EB" w:rsidP="0046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C8D36" w14:textId="77777777" w:rsidR="00CC39EB" w:rsidRDefault="00CC39EB" w:rsidP="00460869">
      <w:pPr>
        <w:spacing w:after="0" w:line="240" w:lineRule="auto"/>
      </w:pPr>
      <w:r>
        <w:separator/>
      </w:r>
    </w:p>
  </w:footnote>
  <w:footnote w:type="continuationSeparator" w:id="0">
    <w:p w14:paraId="64B30F3E" w14:textId="77777777" w:rsidR="00CC39EB" w:rsidRDefault="00CC39EB" w:rsidP="0046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750"/>
      <w:docPartObj>
        <w:docPartGallery w:val="Page Numbers (Top of Page)"/>
        <w:docPartUnique/>
      </w:docPartObj>
    </w:sdtPr>
    <w:sdtEndPr/>
    <w:sdtContent>
      <w:p w14:paraId="0944273E" w14:textId="24428999" w:rsidR="004029E1" w:rsidRDefault="004029E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CE5">
          <w:rPr>
            <w:noProof/>
          </w:rPr>
          <w:t>11</w:t>
        </w:r>
        <w:r>
          <w:fldChar w:fldCharType="end"/>
        </w:r>
      </w:p>
    </w:sdtContent>
  </w:sdt>
  <w:p w14:paraId="16A224E2" w14:textId="77777777" w:rsidR="004029E1" w:rsidRDefault="004029E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BF3"/>
    <w:multiLevelType w:val="multilevel"/>
    <w:tmpl w:val="85C0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161"/>
    <w:multiLevelType w:val="hybridMultilevel"/>
    <w:tmpl w:val="6CEC2B9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944F8"/>
    <w:multiLevelType w:val="multilevel"/>
    <w:tmpl w:val="44DE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C275E"/>
    <w:multiLevelType w:val="hybridMultilevel"/>
    <w:tmpl w:val="DC02F3B4"/>
    <w:lvl w:ilvl="0" w:tplc="D09C84F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56386"/>
    <w:multiLevelType w:val="multilevel"/>
    <w:tmpl w:val="CA04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128F1"/>
    <w:multiLevelType w:val="multilevel"/>
    <w:tmpl w:val="B968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70EE7"/>
    <w:multiLevelType w:val="hybridMultilevel"/>
    <w:tmpl w:val="3B6E3EB4"/>
    <w:lvl w:ilvl="0" w:tplc="F9C0D2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AF3931"/>
    <w:multiLevelType w:val="hybridMultilevel"/>
    <w:tmpl w:val="10CE2B1E"/>
    <w:lvl w:ilvl="0" w:tplc="9F703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F6DC1"/>
    <w:multiLevelType w:val="hybridMultilevel"/>
    <w:tmpl w:val="83F01D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9002C"/>
    <w:multiLevelType w:val="multilevel"/>
    <w:tmpl w:val="FE50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170A9"/>
    <w:multiLevelType w:val="multilevel"/>
    <w:tmpl w:val="A91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D2E7B"/>
    <w:multiLevelType w:val="multilevel"/>
    <w:tmpl w:val="A78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77E43"/>
    <w:multiLevelType w:val="hybridMultilevel"/>
    <w:tmpl w:val="329C1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F10657"/>
    <w:multiLevelType w:val="hybridMultilevel"/>
    <w:tmpl w:val="99A49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11339C"/>
    <w:multiLevelType w:val="hybridMultilevel"/>
    <w:tmpl w:val="6476683A"/>
    <w:lvl w:ilvl="0" w:tplc="1A6849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5E34F9"/>
    <w:multiLevelType w:val="multilevel"/>
    <w:tmpl w:val="5AD05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9632D"/>
    <w:multiLevelType w:val="multilevel"/>
    <w:tmpl w:val="15B8AC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B195B"/>
    <w:multiLevelType w:val="multilevel"/>
    <w:tmpl w:val="FFD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D7F23"/>
    <w:multiLevelType w:val="hybridMultilevel"/>
    <w:tmpl w:val="9EB4C82E"/>
    <w:lvl w:ilvl="0" w:tplc="86C0D6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2C05D8"/>
    <w:multiLevelType w:val="multilevel"/>
    <w:tmpl w:val="D38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7"/>
  </w:num>
  <w:num w:numId="5">
    <w:abstractNumId w:val="11"/>
  </w:num>
  <w:num w:numId="6">
    <w:abstractNumId w:val="2"/>
  </w:num>
  <w:num w:numId="7">
    <w:abstractNumId w:val="16"/>
  </w:num>
  <w:num w:numId="8">
    <w:abstractNumId w:val="10"/>
  </w:num>
  <w:num w:numId="9">
    <w:abstractNumId w:val="9"/>
  </w:num>
  <w:num w:numId="10">
    <w:abstractNumId w:val="15"/>
  </w:num>
  <w:num w:numId="11">
    <w:abstractNumId w:val="0"/>
  </w:num>
  <w:num w:numId="12">
    <w:abstractNumId w:val="5"/>
  </w:num>
  <w:num w:numId="13">
    <w:abstractNumId w:val="19"/>
  </w:num>
  <w:num w:numId="14">
    <w:abstractNumId w:val="4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1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05"/>
    <w:rsid w:val="00002E6C"/>
    <w:rsid w:val="00024DEB"/>
    <w:rsid w:val="000338EB"/>
    <w:rsid w:val="000554B1"/>
    <w:rsid w:val="00064B9B"/>
    <w:rsid w:val="00066605"/>
    <w:rsid w:val="00070117"/>
    <w:rsid w:val="00072D0A"/>
    <w:rsid w:val="000A3125"/>
    <w:rsid w:val="000B5961"/>
    <w:rsid w:val="000B5CA7"/>
    <w:rsid w:val="000D12A2"/>
    <w:rsid w:val="000E4B72"/>
    <w:rsid w:val="000F0DEB"/>
    <w:rsid w:val="000F43C3"/>
    <w:rsid w:val="000F4F98"/>
    <w:rsid w:val="000F5A15"/>
    <w:rsid w:val="001013DA"/>
    <w:rsid w:val="0010260F"/>
    <w:rsid w:val="001165D9"/>
    <w:rsid w:val="00123311"/>
    <w:rsid w:val="00126C05"/>
    <w:rsid w:val="00136B8D"/>
    <w:rsid w:val="00145ADB"/>
    <w:rsid w:val="00150807"/>
    <w:rsid w:val="00151271"/>
    <w:rsid w:val="00152725"/>
    <w:rsid w:val="00152D21"/>
    <w:rsid w:val="00166C8A"/>
    <w:rsid w:val="00170A94"/>
    <w:rsid w:val="001A4B48"/>
    <w:rsid w:val="001A5434"/>
    <w:rsid w:val="001B3D9A"/>
    <w:rsid w:val="001B549B"/>
    <w:rsid w:val="001C0578"/>
    <w:rsid w:val="001D529A"/>
    <w:rsid w:val="001E6A5E"/>
    <w:rsid w:val="00221AE5"/>
    <w:rsid w:val="00224171"/>
    <w:rsid w:val="002252EE"/>
    <w:rsid w:val="00231D68"/>
    <w:rsid w:val="002443E6"/>
    <w:rsid w:val="00244C01"/>
    <w:rsid w:val="002523EF"/>
    <w:rsid w:val="0025528A"/>
    <w:rsid w:val="00274791"/>
    <w:rsid w:val="00277A28"/>
    <w:rsid w:val="00291580"/>
    <w:rsid w:val="002A24BD"/>
    <w:rsid w:val="002B4BB3"/>
    <w:rsid w:val="002C0785"/>
    <w:rsid w:val="002D2872"/>
    <w:rsid w:val="002D6D16"/>
    <w:rsid w:val="002F076E"/>
    <w:rsid w:val="002F5D99"/>
    <w:rsid w:val="0030734D"/>
    <w:rsid w:val="00310509"/>
    <w:rsid w:val="00310A7D"/>
    <w:rsid w:val="00314D1E"/>
    <w:rsid w:val="00315747"/>
    <w:rsid w:val="00320243"/>
    <w:rsid w:val="0032384A"/>
    <w:rsid w:val="003276CD"/>
    <w:rsid w:val="0033374B"/>
    <w:rsid w:val="00337937"/>
    <w:rsid w:val="00337E74"/>
    <w:rsid w:val="00340968"/>
    <w:rsid w:val="003726BD"/>
    <w:rsid w:val="003928AD"/>
    <w:rsid w:val="003A3025"/>
    <w:rsid w:val="003B3E48"/>
    <w:rsid w:val="003C7C4D"/>
    <w:rsid w:val="003D1D52"/>
    <w:rsid w:val="003D2AEE"/>
    <w:rsid w:val="003D5FB2"/>
    <w:rsid w:val="003E642D"/>
    <w:rsid w:val="003F16D2"/>
    <w:rsid w:val="003F47E6"/>
    <w:rsid w:val="003F5DD1"/>
    <w:rsid w:val="003F6035"/>
    <w:rsid w:val="004029E1"/>
    <w:rsid w:val="004031C2"/>
    <w:rsid w:val="004204A8"/>
    <w:rsid w:val="00425E20"/>
    <w:rsid w:val="00432313"/>
    <w:rsid w:val="00432CD4"/>
    <w:rsid w:val="00441B55"/>
    <w:rsid w:val="0044278E"/>
    <w:rsid w:val="00460869"/>
    <w:rsid w:val="004634F7"/>
    <w:rsid w:val="00465F8F"/>
    <w:rsid w:val="00480746"/>
    <w:rsid w:val="00484D77"/>
    <w:rsid w:val="00492DBC"/>
    <w:rsid w:val="004F3854"/>
    <w:rsid w:val="00500481"/>
    <w:rsid w:val="005039DD"/>
    <w:rsid w:val="00504B99"/>
    <w:rsid w:val="00507B63"/>
    <w:rsid w:val="00531D0E"/>
    <w:rsid w:val="00547363"/>
    <w:rsid w:val="005602D0"/>
    <w:rsid w:val="00566A81"/>
    <w:rsid w:val="005774B5"/>
    <w:rsid w:val="0058762E"/>
    <w:rsid w:val="00592C31"/>
    <w:rsid w:val="00594795"/>
    <w:rsid w:val="005A6B52"/>
    <w:rsid w:val="005B6338"/>
    <w:rsid w:val="005C4DEA"/>
    <w:rsid w:val="005D077E"/>
    <w:rsid w:val="005D1C02"/>
    <w:rsid w:val="005E299B"/>
    <w:rsid w:val="005E4938"/>
    <w:rsid w:val="005E52FE"/>
    <w:rsid w:val="00602E7C"/>
    <w:rsid w:val="00610051"/>
    <w:rsid w:val="00627E54"/>
    <w:rsid w:val="00630C36"/>
    <w:rsid w:val="0066332F"/>
    <w:rsid w:val="006636DC"/>
    <w:rsid w:val="00673F0C"/>
    <w:rsid w:val="00682C74"/>
    <w:rsid w:val="006D4965"/>
    <w:rsid w:val="006D61FB"/>
    <w:rsid w:val="006E0EAE"/>
    <w:rsid w:val="006F70FD"/>
    <w:rsid w:val="00707CE5"/>
    <w:rsid w:val="00723E0D"/>
    <w:rsid w:val="00730CA4"/>
    <w:rsid w:val="00752D0A"/>
    <w:rsid w:val="007A2B92"/>
    <w:rsid w:val="007A6423"/>
    <w:rsid w:val="007B13B1"/>
    <w:rsid w:val="007B30DA"/>
    <w:rsid w:val="007B51C5"/>
    <w:rsid w:val="007C076D"/>
    <w:rsid w:val="007C20A1"/>
    <w:rsid w:val="007D669E"/>
    <w:rsid w:val="007E522B"/>
    <w:rsid w:val="00806CFE"/>
    <w:rsid w:val="00812B84"/>
    <w:rsid w:val="0081508E"/>
    <w:rsid w:val="00820EB0"/>
    <w:rsid w:val="0083512B"/>
    <w:rsid w:val="00837577"/>
    <w:rsid w:val="00843E2F"/>
    <w:rsid w:val="008525D2"/>
    <w:rsid w:val="00857CF1"/>
    <w:rsid w:val="00864064"/>
    <w:rsid w:val="00881361"/>
    <w:rsid w:val="00893C4D"/>
    <w:rsid w:val="008B071E"/>
    <w:rsid w:val="008B624B"/>
    <w:rsid w:val="008C68A3"/>
    <w:rsid w:val="008D0BB1"/>
    <w:rsid w:val="008D20AC"/>
    <w:rsid w:val="008D28B6"/>
    <w:rsid w:val="008D68B3"/>
    <w:rsid w:val="00904977"/>
    <w:rsid w:val="00926E33"/>
    <w:rsid w:val="009341DC"/>
    <w:rsid w:val="00942770"/>
    <w:rsid w:val="00962B71"/>
    <w:rsid w:val="0098768E"/>
    <w:rsid w:val="009A1DBE"/>
    <w:rsid w:val="009B5CEA"/>
    <w:rsid w:val="009C0DF1"/>
    <w:rsid w:val="009E029E"/>
    <w:rsid w:val="009E30D4"/>
    <w:rsid w:val="009E3C22"/>
    <w:rsid w:val="00A10C35"/>
    <w:rsid w:val="00A40028"/>
    <w:rsid w:val="00A44F81"/>
    <w:rsid w:val="00A511AB"/>
    <w:rsid w:val="00A561BB"/>
    <w:rsid w:val="00A63E0E"/>
    <w:rsid w:val="00A73E97"/>
    <w:rsid w:val="00A80584"/>
    <w:rsid w:val="00A821B4"/>
    <w:rsid w:val="00A82CDD"/>
    <w:rsid w:val="00A84183"/>
    <w:rsid w:val="00A930DC"/>
    <w:rsid w:val="00AA2D27"/>
    <w:rsid w:val="00AA7AB4"/>
    <w:rsid w:val="00AB1A9F"/>
    <w:rsid w:val="00AC184C"/>
    <w:rsid w:val="00AC21CA"/>
    <w:rsid w:val="00AC47D6"/>
    <w:rsid w:val="00AD0985"/>
    <w:rsid w:val="00AF3000"/>
    <w:rsid w:val="00AF7E32"/>
    <w:rsid w:val="00B04048"/>
    <w:rsid w:val="00B05D85"/>
    <w:rsid w:val="00B1495F"/>
    <w:rsid w:val="00B31F8C"/>
    <w:rsid w:val="00B44409"/>
    <w:rsid w:val="00B52BE6"/>
    <w:rsid w:val="00B5533F"/>
    <w:rsid w:val="00B919BD"/>
    <w:rsid w:val="00BA75EA"/>
    <w:rsid w:val="00BB495B"/>
    <w:rsid w:val="00BD0745"/>
    <w:rsid w:val="00BD1F9B"/>
    <w:rsid w:val="00BD44C8"/>
    <w:rsid w:val="00BE3148"/>
    <w:rsid w:val="00BE3632"/>
    <w:rsid w:val="00C16240"/>
    <w:rsid w:val="00C22948"/>
    <w:rsid w:val="00C3030B"/>
    <w:rsid w:val="00C3528C"/>
    <w:rsid w:val="00C53400"/>
    <w:rsid w:val="00C708BC"/>
    <w:rsid w:val="00C77653"/>
    <w:rsid w:val="00CA079F"/>
    <w:rsid w:val="00CA749F"/>
    <w:rsid w:val="00CB3D3B"/>
    <w:rsid w:val="00CC39EB"/>
    <w:rsid w:val="00CD268A"/>
    <w:rsid w:val="00CD575B"/>
    <w:rsid w:val="00CE5ACA"/>
    <w:rsid w:val="00D0130F"/>
    <w:rsid w:val="00D02AE8"/>
    <w:rsid w:val="00D148A7"/>
    <w:rsid w:val="00D201EA"/>
    <w:rsid w:val="00D3178D"/>
    <w:rsid w:val="00D50705"/>
    <w:rsid w:val="00D573E7"/>
    <w:rsid w:val="00D62ECD"/>
    <w:rsid w:val="00D8675C"/>
    <w:rsid w:val="00D94E6C"/>
    <w:rsid w:val="00D97BAE"/>
    <w:rsid w:val="00DB57F2"/>
    <w:rsid w:val="00DD246E"/>
    <w:rsid w:val="00DF1526"/>
    <w:rsid w:val="00DF64E9"/>
    <w:rsid w:val="00E2750D"/>
    <w:rsid w:val="00E3141B"/>
    <w:rsid w:val="00E439CB"/>
    <w:rsid w:val="00E77B90"/>
    <w:rsid w:val="00EB18A7"/>
    <w:rsid w:val="00EC5DD2"/>
    <w:rsid w:val="00ED79AD"/>
    <w:rsid w:val="00EE16E3"/>
    <w:rsid w:val="00EE54A4"/>
    <w:rsid w:val="00F078B8"/>
    <w:rsid w:val="00F07F9C"/>
    <w:rsid w:val="00F115AB"/>
    <w:rsid w:val="00F2714C"/>
    <w:rsid w:val="00F30B52"/>
    <w:rsid w:val="00F33A2E"/>
    <w:rsid w:val="00F438CC"/>
    <w:rsid w:val="00F44613"/>
    <w:rsid w:val="00F604E6"/>
    <w:rsid w:val="00F87ED2"/>
    <w:rsid w:val="00F92B90"/>
    <w:rsid w:val="00F96DF1"/>
    <w:rsid w:val="00FB4BFF"/>
    <w:rsid w:val="00FC0C5A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88268"/>
  <w15:chartTrackingRefBased/>
  <w15:docId w15:val="{D2573943-9BD1-480D-B5DF-27B53A01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5C"/>
  </w:style>
  <w:style w:type="paragraph" w:styleId="1">
    <w:name w:val="heading 1"/>
    <w:basedOn w:val="a"/>
    <w:link w:val="10"/>
    <w:uiPriority w:val="9"/>
    <w:qFormat/>
    <w:rsid w:val="00682C74"/>
    <w:pPr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5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241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2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013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2C74"/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165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1165D9"/>
    <w:rPr>
      <w:b/>
      <w:bCs/>
    </w:rPr>
  </w:style>
  <w:style w:type="character" w:styleId="a6">
    <w:name w:val="Hyperlink"/>
    <w:basedOn w:val="a0"/>
    <w:uiPriority w:val="99"/>
    <w:unhideWhenUsed/>
    <w:rsid w:val="001165D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AC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AC184C"/>
    <w:rPr>
      <w:i/>
      <w:iCs/>
    </w:rPr>
  </w:style>
  <w:style w:type="character" w:customStyle="1" w:styleId="hl">
    <w:name w:val="hl"/>
    <w:basedOn w:val="a0"/>
    <w:rsid w:val="00AC184C"/>
  </w:style>
  <w:style w:type="paragraph" w:styleId="a9">
    <w:name w:val="Body Text"/>
    <w:basedOn w:val="a"/>
    <w:link w:val="aa"/>
    <w:rsid w:val="00AC18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C18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39"/>
    <w:rsid w:val="00D0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24171"/>
    <w:pPr>
      <w:widowControl w:val="0"/>
      <w:suppressAutoHyphens/>
      <w:spacing w:after="0" w:line="240" w:lineRule="auto"/>
      <w:ind w:left="720"/>
      <w:contextualSpacing/>
    </w:pPr>
    <w:rPr>
      <w:rFonts w:ascii="Arial" w:eastAsia="Droid Sans Fallback" w:hAnsi="Arial" w:cs="Mangal"/>
      <w:kern w:val="1"/>
      <w:sz w:val="20"/>
      <w:szCs w:val="24"/>
      <w:lang w:eastAsia="hi-IN" w:bidi="hi-IN"/>
    </w:rPr>
  </w:style>
  <w:style w:type="paragraph" w:styleId="ad">
    <w:name w:val="Body Text Indent"/>
    <w:basedOn w:val="a"/>
    <w:link w:val="ae"/>
    <w:uiPriority w:val="99"/>
    <w:semiHidden/>
    <w:unhideWhenUsed/>
    <w:rsid w:val="0022417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24171"/>
  </w:style>
  <w:style w:type="character" w:customStyle="1" w:styleId="30">
    <w:name w:val="Заголовок 3 Знак"/>
    <w:basedOn w:val="a0"/>
    <w:link w:val="3"/>
    <w:rsid w:val="0022417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2241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2417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45A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52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Balloon Text"/>
    <w:basedOn w:val="a"/>
    <w:link w:val="af0"/>
    <w:uiPriority w:val="99"/>
    <w:semiHidden/>
    <w:unhideWhenUsed/>
    <w:rsid w:val="00A5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11A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23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31D68"/>
  </w:style>
  <w:style w:type="paragraph" w:styleId="af3">
    <w:name w:val="footer"/>
    <w:basedOn w:val="a"/>
    <w:link w:val="af4"/>
    <w:uiPriority w:val="99"/>
    <w:unhideWhenUsed/>
    <w:rsid w:val="0023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31D68"/>
  </w:style>
  <w:style w:type="character" w:customStyle="1" w:styleId="markdown-word">
    <w:name w:val="markdown-word"/>
    <w:basedOn w:val="a0"/>
    <w:rsid w:val="004029E1"/>
  </w:style>
  <w:style w:type="character" w:customStyle="1" w:styleId="UnresolvedMention">
    <w:name w:val="Unresolved Mention"/>
    <w:basedOn w:val="a0"/>
    <w:uiPriority w:val="99"/>
    <w:semiHidden/>
    <w:unhideWhenUsed/>
    <w:rsid w:val="002443E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252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1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44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6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35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7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4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68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3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mativ.kontur.ru/document?moduleId=1&amp;documentId=5058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40557906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ook/metodika-prepodavaniya-po-programmam-dopolnitelnogo-obrazovaniya-detey-5846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ait.ru/book/psihologiya-podrostkovogo-vozrasta-5832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B171-7149-4C68-A8A1-59C00BA8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11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cp:lastPrinted>2026-06-08T09:44:00Z</cp:lastPrinted>
  <dcterms:created xsi:type="dcterms:W3CDTF">2025-10-24T13:03:00Z</dcterms:created>
  <dcterms:modified xsi:type="dcterms:W3CDTF">2026-07-03T07:55:00Z</dcterms:modified>
</cp:coreProperties>
</file>